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2185C" w14:textId="14599920" w:rsidR="007D75D0" w:rsidRPr="00D258FD" w:rsidRDefault="00EE5E3F" w:rsidP="008B69D8">
      <w:pPr>
        <w:spacing w:after="0"/>
        <w:jc w:val="center"/>
        <w:rPr>
          <w:rFonts w:ascii="Palatino Linotype" w:hAnsi="Palatino Linotype"/>
          <w:b/>
          <w:caps/>
          <w:sz w:val="20"/>
          <w:szCs w:val="20"/>
        </w:rPr>
      </w:pPr>
      <w:r w:rsidRPr="00D258FD">
        <w:rPr>
          <w:rFonts w:ascii="Palatino Linotype" w:hAnsi="Palatino Linotype"/>
          <w:b/>
          <w:caps/>
          <w:sz w:val="20"/>
          <w:szCs w:val="20"/>
        </w:rPr>
        <w:t>Adat</w:t>
      </w:r>
      <w:r w:rsidR="00D258FD" w:rsidRPr="00D258FD">
        <w:rPr>
          <w:rFonts w:ascii="Palatino Linotype" w:hAnsi="Palatino Linotype"/>
          <w:b/>
          <w:caps/>
          <w:sz w:val="20"/>
          <w:szCs w:val="20"/>
        </w:rPr>
        <w:t>v</w:t>
      </w:r>
      <w:r w:rsidR="00013477" w:rsidRPr="00D258FD">
        <w:rPr>
          <w:rFonts w:ascii="Palatino Linotype" w:hAnsi="Palatino Linotype"/>
          <w:b/>
          <w:caps/>
          <w:sz w:val="20"/>
          <w:szCs w:val="20"/>
        </w:rPr>
        <w:t>édelmi</w:t>
      </w:r>
      <w:r w:rsidR="00F73686" w:rsidRPr="00D258FD">
        <w:rPr>
          <w:rFonts w:ascii="Palatino Linotype" w:hAnsi="Palatino Linotype"/>
          <w:b/>
          <w:caps/>
          <w:sz w:val="20"/>
          <w:szCs w:val="20"/>
        </w:rPr>
        <w:t xml:space="preserve"> tájékoztató</w:t>
      </w:r>
    </w:p>
    <w:p w14:paraId="108909FB" w14:textId="07BDF8A3" w:rsidR="00EC5132" w:rsidRDefault="00EC5132" w:rsidP="00EA3FC1">
      <w:pPr>
        <w:spacing w:after="0"/>
        <w:rPr>
          <w:rFonts w:ascii="Palatino Linotype" w:hAnsi="Palatino Linotype"/>
          <w:sz w:val="20"/>
          <w:szCs w:val="20"/>
        </w:rPr>
      </w:pPr>
    </w:p>
    <w:p w14:paraId="1DF839D1" w14:textId="56CECE08" w:rsidR="00D258FD" w:rsidRDefault="00D258FD" w:rsidP="00EA3FC1">
      <w:pPr>
        <w:spacing w:after="0"/>
        <w:rPr>
          <w:rFonts w:ascii="Palatino Linotype" w:hAnsi="Palatino Linotype"/>
          <w:sz w:val="20"/>
          <w:szCs w:val="20"/>
        </w:rPr>
      </w:pPr>
    </w:p>
    <w:p w14:paraId="56C2F135" w14:textId="77777777" w:rsidR="00D258FD" w:rsidRPr="00EC5132" w:rsidRDefault="00D258FD" w:rsidP="00EA3FC1">
      <w:pPr>
        <w:spacing w:after="0"/>
        <w:rPr>
          <w:rFonts w:ascii="Palatino Linotype" w:hAnsi="Palatino Linotype"/>
          <w:sz w:val="20"/>
          <w:szCs w:val="20"/>
        </w:rPr>
      </w:pPr>
    </w:p>
    <w:p w14:paraId="1DBB65B9" w14:textId="324D9854" w:rsidR="009478F6" w:rsidRPr="00496480" w:rsidRDefault="00EA3FC1" w:rsidP="00496480">
      <w:pPr>
        <w:pStyle w:val="Listaszerbekezds"/>
        <w:numPr>
          <w:ilvl w:val="0"/>
          <w:numId w:val="17"/>
        </w:numPr>
        <w:spacing w:after="0"/>
        <w:ind w:left="426" w:hanging="426"/>
        <w:rPr>
          <w:rFonts w:ascii="Palatino Linotype" w:hAnsi="Palatino Linotype"/>
          <w:b/>
          <w:sz w:val="20"/>
          <w:szCs w:val="20"/>
        </w:rPr>
      </w:pPr>
      <w:r w:rsidRPr="00EC5132">
        <w:rPr>
          <w:rFonts w:ascii="Palatino Linotype" w:hAnsi="Palatino Linotype"/>
          <w:b/>
          <w:sz w:val="20"/>
          <w:szCs w:val="20"/>
        </w:rPr>
        <w:t>A tájékoztató célja</w:t>
      </w:r>
    </w:p>
    <w:p w14:paraId="3C7BD567" w14:textId="11E22307" w:rsidR="0043189C" w:rsidRPr="00AF167C" w:rsidRDefault="009C012C" w:rsidP="00446DBE">
      <w:pPr>
        <w:spacing w:after="0"/>
        <w:ind w:firstLine="426"/>
        <w:rPr>
          <w:rFonts w:ascii="Palatino Linotype" w:hAnsi="Palatino Linotype"/>
          <w:sz w:val="20"/>
          <w:szCs w:val="20"/>
        </w:rPr>
      </w:pPr>
      <w:r w:rsidRPr="00AF167C">
        <w:rPr>
          <w:rFonts w:ascii="Palatino Linotype" w:hAnsi="Palatino Linotype"/>
          <w:sz w:val="20"/>
          <w:szCs w:val="20"/>
        </w:rPr>
        <w:t xml:space="preserve">Jelen </w:t>
      </w:r>
      <w:r w:rsidR="00EA3FC1" w:rsidRPr="00AF167C">
        <w:rPr>
          <w:rFonts w:ascii="Palatino Linotype" w:hAnsi="Palatino Linotype"/>
          <w:sz w:val="20"/>
          <w:szCs w:val="20"/>
        </w:rPr>
        <w:t>tájékoztató</w:t>
      </w:r>
      <w:r w:rsidRPr="00AF167C">
        <w:rPr>
          <w:rFonts w:ascii="Palatino Linotype" w:hAnsi="Palatino Linotype"/>
          <w:sz w:val="20"/>
          <w:szCs w:val="20"/>
        </w:rPr>
        <w:t xml:space="preserve"> célja, hogy rögzítse a</w:t>
      </w:r>
      <w:r w:rsidR="00D2651E">
        <w:rPr>
          <w:rFonts w:ascii="Palatino Linotype" w:hAnsi="Palatino Linotype"/>
          <w:sz w:val="20"/>
          <w:szCs w:val="20"/>
        </w:rPr>
        <w:t>z</w:t>
      </w:r>
    </w:p>
    <w:p w14:paraId="795FB93D" w14:textId="4720A951" w:rsidR="0006677D" w:rsidRPr="00AF167C" w:rsidRDefault="008B69D8" w:rsidP="00DF4F3E">
      <w:pPr>
        <w:spacing w:after="0"/>
        <w:ind w:left="852"/>
        <w:rPr>
          <w:rFonts w:ascii="Palatino Linotype" w:hAnsi="Palatino Linotype"/>
          <w:b/>
          <w:bCs/>
          <w:sz w:val="20"/>
          <w:szCs w:val="20"/>
        </w:rPr>
      </w:pPr>
      <w:r w:rsidRPr="008B69D8">
        <w:rPr>
          <w:rFonts w:ascii="Palatino Linotype" w:hAnsi="Palatino Linotype"/>
          <w:b/>
          <w:bCs/>
          <w:sz w:val="20"/>
          <w:szCs w:val="20"/>
        </w:rPr>
        <w:t>MARY-KER Pasta Tésztagyártó és Kereskedelmi Korlátolt Felelősségű Társaság</w:t>
      </w:r>
    </w:p>
    <w:p w14:paraId="68525AA2" w14:textId="68C8E011" w:rsidR="0006677D" w:rsidRDefault="0006677D" w:rsidP="00DF4F3E">
      <w:pPr>
        <w:spacing w:after="0"/>
        <w:ind w:left="852"/>
        <w:rPr>
          <w:rFonts w:ascii="Palatino Linotype" w:hAnsi="Palatino Linotype"/>
          <w:sz w:val="20"/>
          <w:szCs w:val="20"/>
        </w:rPr>
      </w:pPr>
      <w:r w:rsidRPr="00AF167C">
        <w:rPr>
          <w:rFonts w:ascii="Palatino Linotype" w:hAnsi="Palatino Linotype"/>
          <w:sz w:val="20"/>
          <w:szCs w:val="20"/>
        </w:rPr>
        <w:t xml:space="preserve">Székhely: </w:t>
      </w:r>
      <w:r w:rsidR="008B69D8" w:rsidRPr="008B69D8">
        <w:rPr>
          <w:rFonts w:ascii="Palatino Linotype" w:hAnsi="Palatino Linotype"/>
          <w:sz w:val="20"/>
          <w:szCs w:val="20"/>
        </w:rPr>
        <w:t>2120 Dunakeszi, Bem utca 9.</w:t>
      </w:r>
    </w:p>
    <w:p w14:paraId="3A6BF442" w14:textId="26094E01" w:rsidR="0006677D" w:rsidRPr="00EB6417" w:rsidRDefault="0006677D" w:rsidP="00DF4F3E">
      <w:pPr>
        <w:spacing w:after="0"/>
        <w:ind w:left="852"/>
        <w:rPr>
          <w:rFonts w:ascii="Palatino Linotype" w:hAnsi="Palatino Linotype"/>
          <w:sz w:val="20"/>
          <w:szCs w:val="20"/>
        </w:rPr>
      </w:pPr>
      <w:r w:rsidRPr="00EB6417">
        <w:rPr>
          <w:rFonts w:ascii="Palatino Linotype" w:hAnsi="Palatino Linotype"/>
          <w:sz w:val="20"/>
          <w:szCs w:val="20"/>
        </w:rPr>
        <w:t xml:space="preserve">Cégjegyzékszáma: </w:t>
      </w:r>
      <w:r w:rsidR="008B69D8" w:rsidRPr="008B69D8">
        <w:rPr>
          <w:rFonts w:ascii="Palatino Linotype" w:hAnsi="Palatino Linotype"/>
          <w:sz w:val="20"/>
          <w:szCs w:val="20"/>
        </w:rPr>
        <w:t>13 09 131053</w:t>
      </w:r>
    </w:p>
    <w:p w14:paraId="2010590D" w14:textId="4C3A1156" w:rsidR="0056120F" w:rsidRDefault="0006677D" w:rsidP="00DF4F3E">
      <w:pPr>
        <w:spacing w:after="0"/>
        <w:ind w:left="852"/>
        <w:rPr>
          <w:rFonts w:ascii="Palatino Linotype" w:hAnsi="Palatino Linotype"/>
          <w:sz w:val="20"/>
          <w:szCs w:val="20"/>
        </w:rPr>
      </w:pPr>
      <w:r w:rsidRPr="00EB6417">
        <w:rPr>
          <w:rFonts w:ascii="Palatino Linotype" w:hAnsi="Palatino Linotype"/>
          <w:sz w:val="20"/>
          <w:szCs w:val="20"/>
        </w:rPr>
        <w:t xml:space="preserve">Adószáma: </w:t>
      </w:r>
      <w:r w:rsidR="008B69D8" w:rsidRPr="008B69D8">
        <w:rPr>
          <w:rFonts w:ascii="Palatino Linotype" w:hAnsi="Palatino Linotype"/>
          <w:sz w:val="20"/>
          <w:szCs w:val="20"/>
        </w:rPr>
        <w:t>14882759-2-13</w:t>
      </w:r>
    </w:p>
    <w:p w14:paraId="7D04CFC3" w14:textId="49A69213" w:rsidR="0056120F" w:rsidRDefault="0056120F" w:rsidP="00DF4F3E">
      <w:pPr>
        <w:spacing w:after="0"/>
        <w:ind w:left="852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Telefon:</w:t>
      </w:r>
      <w:r w:rsidR="00A96753" w:rsidRPr="00A96753">
        <w:t xml:space="preserve"> </w:t>
      </w:r>
      <w:r w:rsidR="00A96753" w:rsidRPr="00A96753">
        <w:rPr>
          <w:rFonts w:ascii="Palatino Linotype" w:hAnsi="Palatino Linotype"/>
          <w:sz w:val="20"/>
          <w:szCs w:val="20"/>
        </w:rPr>
        <w:t>+36</w:t>
      </w:r>
      <w:r w:rsidR="00A96753">
        <w:rPr>
          <w:rFonts w:ascii="Palatino Linotype" w:hAnsi="Palatino Linotype"/>
          <w:sz w:val="20"/>
          <w:szCs w:val="20"/>
        </w:rPr>
        <w:t xml:space="preserve"> </w:t>
      </w:r>
      <w:r w:rsidR="00A96753" w:rsidRPr="00A96753">
        <w:rPr>
          <w:rFonts w:ascii="Palatino Linotype" w:hAnsi="Palatino Linotype"/>
          <w:sz w:val="20"/>
          <w:szCs w:val="20"/>
        </w:rPr>
        <w:t>27</w:t>
      </w:r>
      <w:r w:rsidR="00A96753">
        <w:rPr>
          <w:rFonts w:ascii="Palatino Linotype" w:hAnsi="Palatino Linotype"/>
          <w:sz w:val="20"/>
          <w:szCs w:val="20"/>
        </w:rPr>
        <w:t> </w:t>
      </w:r>
      <w:r w:rsidR="00A96753" w:rsidRPr="00A96753">
        <w:rPr>
          <w:rFonts w:ascii="Palatino Linotype" w:hAnsi="Palatino Linotype"/>
          <w:sz w:val="20"/>
          <w:szCs w:val="20"/>
        </w:rPr>
        <w:t>351</w:t>
      </w:r>
      <w:r w:rsidR="00A96753">
        <w:rPr>
          <w:rFonts w:ascii="Palatino Linotype" w:hAnsi="Palatino Linotype"/>
          <w:sz w:val="20"/>
          <w:szCs w:val="20"/>
        </w:rPr>
        <w:t xml:space="preserve"> </w:t>
      </w:r>
      <w:r w:rsidR="00A96753" w:rsidRPr="00A96753">
        <w:rPr>
          <w:rFonts w:ascii="Palatino Linotype" w:hAnsi="Palatino Linotype"/>
          <w:sz w:val="20"/>
          <w:szCs w:val="20"/>
        </w:rPr>
        <w:t xml:space="preserve">740 </w:t>
      </w:r>
      <w:r>
        <w:rPr>
          <w:rFonts w:ascii="Palatino Linotype" w:hAnsi="Palatino Linotype"/>
          <w:sz w:val="20"/>
          <w:szCs w:val="20"/>
        </w:rPr>
        <w:t xml:space="preserve"> </w:t>
      </w:r>
    </w:p>
    <w:p w14:paraId="5A866809" w14:textId="29F3F31C" w:rsidR="0006677D" w:rsidRPr="00EB6417" w:rsidRDefault="0056120F" w:rsidP="00DF4F3E">
      <w:pPr>
        <w:spacing w:after="0"/>
        <w:ind w:left="852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Web:</w:t>
      </w:r>
      <w:r w:rsidR="008B69D8">
        <w:rPr>
          <w:rFonts w:ascii="Palatino Linotype" w:hAnsi="Palatino Linotype"/>
          <w:sz w:val="20"/>
          <w:szCs w:val="20"/>
        </w:rPr>
        <w:t xml:space="preserve"> </w:t>
      </w:r>
      <w:hyperlink r:id="rId8" w:history="1">
        <w:r w:rsidR="008B69D8" w:rsidRPr="00DD1F1A">
          <w:rPr>
            <w:rStyle w:val="Hiperhivatkozs"/>
            <w:rFonts w:ascii="Palatino Linotype" w:hAnsi="Palatino Linotype"/>
            <w:sz w:val="20"/>
            <w:szCs w:val="20"/>
          </w:rPr>
          <w:t>www.szeretematesztat.hu</w:t>
        </w:r>
      </w:hyperlink>
      <w:r w:rsidR="008B69D8">
        <w:rPr>
          <w:rFonts w:ascii="Palatino Linotype" w:hAnsi="Palatino Linotype"/>
          <w:sz w:val="20"/>
          <w:szCs w:val="20"/>
        </w:rPr>
        <w:t xml:space="preserve"> </w:t>
      </w:r>
    </w:p>
    <w:p w14:paraId="7151F5DC" w14:textId="0B519655" w:rsidR="0006677D" w:rsidRPr="00EB6417" w:rsidRDefault="0006677D" w:rsidP="00DF4F3E">
      <w:pPr>
        <w:spacing w:after="0"/>
        <w:ind w:left="852"/>
        <w:rPr>
          <w:rFonts w:ascii="Palatino Linotype" w:hAnsi="Palatino Linotype"/>
          <w:sz w:val="20"/>
          <w:szCs w:val="20"/>
        </w:rPr>
      </w:pPr>
      <w:r w:rsidRPr="00EB6417">
        <w:rPr>
          <w:rFonts w:ascii="Palatino Linotype" w:hAnsi="Palatino Linotype"/>
          <w:bCs/>
          <w:sz w:val="20"/>
          <w:szCs w:val="20"/>
        </w:rPr>
        <w:t>Email:</w:t>
      </w:r>
      <w:r w:rsidR="00D2651E">
        <w:rPr>
          <w:rFonts w:ascii="Palatino Linotype" w:hAnsi="Palatino Linotype"/>
          <w:bCs/>
          <w:sz w:val="20"/>
          <w:szCs w:val="20"/>
        </w:rPr>
        <w:t xml:space="preserve"> </w:t>
      </w:r>
      <w:hyperlink r:id="rId9" w:history="1">
        <w:r w:rsidR="00A96753" w:rsidRPr="00DD1F1A">
          <w:rPr>
            <w:rStyle w:val="Hiperhivatkozs"/>
            <w:rFonts w:ascii="Palatino Linotype" w:hAnsi="Palatino Linotype"/>
            <w:bCs/>
            <w:sz w:val="20"/>
            <w:szCs w:val="20"/>
          </w:rPr>
          <w:t>dunakesziteszta@dunakesziteszta.hu</w:t>
        </w:r>
      </w:hyperlink>
      <w:r w:rsidR="00A96753">
        <w:rPr>
          <w:rFonts w:ascii="Palatino Linotype" w:hAnsi="Palatino Linotype"/>
          <w:bCs/>
          <w:sz w:val="20"/>
          <w:szCs w:val="20"/>
        </w:rPr>
        <w:t xml:space="preserve"> </w:t>
      </w:r>
    </w:p>
    <w:p w14:paraId="597CCAB0" w14:textId="128B25A9" w:rsidR="00DF4F3E" w:rsidRDefault="0006677D" w:rsidP="00DF4F3E">
      <w:pPr>
        <w:spacing w:after="0"/>
        <w:ind w:left="852"/>
        <w:rPr>
          <w:rFonts w:ascii="Palatino Linotype" w:hAnsi="Palatino Linotype"/>
          <w:sz w:val="20"/>
          <w:szCs w:val="20"/>
        </w:rPr>
      </w:pPr>
      <w:r w:rsidRPr="00EB6417">
        <w:rPr>
          <w:rFonts w:ascii="Palatino Linotype" w:hAnsi="Palatino Linotype"/>
          <w:sz w:val="20"/>
          <w:szCs w:val="20"/>
        </w:rPr>
        <w:t xml:space="preserve">Képviseli: </w:t>
      </w:r>
      <w:r w:rsidR="008B69D8">
        <w:rPr>
          <w:rFonts w:ascii="Palatino Linotype" w:hAnsi="Palatino Linotype"/>
          <w:sz w:val="20"/>
          <w:szCs w:val="20"/>
        </w:rPr>
        <w:t>Mándy Csaba Péter</w:t>
      </w:r>
      <w:r w:rsidR="00D2651E">
        <w:rPr>
          <w:rFonts w:ascii="Palatino Linotype" w:hAnsi="Palatino Linotype"/>
          <w:sz w:val="20"/>
          <w:szCs w:val="20"/>
        </w:rPr>
        <w:t xml:space="preserve"> ügyvezető</w:t>
      </w:r>
    </w:p>
    <w:p w14:paraId="46BF7A85" w14:textId="77777777" w:rsidR="00496480" w:rsidRDefault="00496480" w:rsidP="00AC3D21">
      <w:pPr>
        <w:spacing w:after="0"/>
        <w:ind w:left="426"/>
        <w:rPr>
          <w:rFonts w:ascii="Palatino Linotype" w:hAnsi="Palatino Linotype"/>
          <w:sz w:val="20"/>
          <w:szCs w:val="20"/>
        </w:rPr>
      </w:pPr>
    </w:p>
    <w:p w14:paraId="3B032D3A" w14:textId="5394763F" w:rsidR="0028631F" w:rsidRDefault="00933B3C" w:rsidP="001A6FA8">
      <w:pPr>
        <w:spacing w:after="0"/>
        <w:ind w:left="426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</w:t>
      </w:r>
      <w:r w:rsidR="0006677D">
        <w:rPr>
          <w:rFonts w:ascii="Palatino Linotype" w:hAnsi="Palatino Linotype"/>
          <w:sz w:val="20"/>
          <w:szCs w:val="20"/>
        </w:rPr>
        <w:t>a továbbiakban</w:t>
      </w:r>
      <w:r>
        <w:rPr>
          <w:rFonts w:ascii="Palatino Linotype" w:hAnsi="Palatino Linotype"/>
          <w:sz w:val="20"/>
          <w:szCs w:val="20"/>
        </w:rPr>
        <w:t xml:space="preserve">, mint </w:t>
      </w:r>
      <w:r w:rsidRPr="00933B3C">
        <w:rPr>
          <w:rFonts w:ascii="Palatino Linotype" w:hAnsi="Palatino Linotype"/>
          <w:b/>
          <w:bCs/>
          <w:sz w:val="20"/>
          <w:szCs w:val="20"/>
        </w:rPr>
        <w:t>Adatkezelő</w:t>
      </w:r>
      <w:r>
        <w:rPr>
          <w:rFonts w:ascii="Palatino Linotype" w:hAnsi="Palatino Linotype"/>
          <w:sz w:val="20"/>
          <w:szCs w:val="20"/>
        </w:rPr>
        <w:t xml:space="preserve">) </w:t>
      </w:r>
      <w:r w:rsidR="00161DB7" w:rsidRPr="00EC5132">
        <w:rPr>
          <w:rFonts w:ascii="Palatino Linotype" w:hAnsi="Palatino Linotype"/>
          <w:sz w:val="20"/>
          <w:szCs w:val="20"/>
        </w:rPr>
        <w:t xml:space="preserve">által alkalmazott adatvédelmi és adatkezelési politikát, valamint, hogy </w:t>
      </w:r>
      <w:r w:rsidR="005302A0">
        <w:rPr>
          <w:rFonts w:ascii="Palatino Linotype" w:hAnsi="Palatino Linotype"/>
          <w:sz w:val="20"/>
          <w:szCs w:val="20"/>
        </w:rPr>
        <w:t>az Adatkezelő partnerei</w:t>
      </w:r>
      <w:r w:rsidR="00D2651E">
        <w:rPr>
          <w:rFonts w:ascii="Palatino Linotype" w:hAnsi="Palatino Linotype"/>
          <w:sz w:val="20"/>
          <w:szCs w:val="20"/>
        </w:rPr>
        <w:t>, a</w:t>
      </w:r>
      <w:r w:rsidR="005302A0">
        <w:rPr>
          <w:rFonts w:ascii="Palatino Linotype" w:hAnsi="Palatino Linotype"/>
          <w:sz w:val="20"/>
          <w:szCs w:val="20"/>
        </w:rPr>
        <w:t xml:space="preserve"> </w:t>
      </w:r>
      <w:hyperlink r:id="rId10" w:history="1">
        <w:r w:rsidR="005302A0" w:rsidRPr="00DD1F1A">
          <w:rPr>
            <w:rStyle w:val="Hiperhivatkozs"/>
            <w:rFonts w:ascii="Palatino Linotype" w:hAnsi="Palatino Linotype"/>
            <w:sz w:val="20"/>
            <w:szCs w:val="20"/>
          </w:rPr>
          <w:t>www.szeretematesztat.hu</w:t>
        </w:r>
      </w:hyperlink>
      <w:r w:rsidR="005302A0">
        <w:rPr>
          <w:rFonts w:ascii="Palatino Linotype" w:hAnsi="Palatino Linotype"/>
          <w:sz w:val="20"/>
          <w:szCs w:val="20"/>
        </w:rPr>
        <w:t xml:space="preserve"> </w:t>
      </w:r>
      <w:r w:rsidR="007C015C">
        <w:rPr>
          <w:rFonts w:ascii="Palatino Linotype" w:hAnsi="Palatino Linotype"/>
          <w:sz w:val="20"/>
          <w:szCs w:val="20"/>
        </w:rPr>
        <w:t xml:space="preserve">weboldal </w:t>
      </w:r>
      <w:r w:rsidR="00E60632">
        <w:rPr>
          <w:rFonts w:ascii="Palatino Linotype" w:hAnsi="Palatino Linotype"/>
          <w:sz w:val="20"/>
          <w:szCs w:val="20"/>
        </w:rPr>
        <w:t>látogatói</w:t>
      </w:r>
      <w:r w:rsidR="00D2651E">
        <w:rPr>
          <w:rFonts w:ascii="Palatino Linotype" w:hAnsi="Palatino Linotype"/>
          <w:sz w:val="20"/>
          <w:szCs w:val="20"/>
        </w:rPr>
        <w:t>, valamint</w:t>
      </w:r>
      <w:r w:rsidR="005302A0">
        <w:rPr>
          <w:rFonts w:ascii="Palatino Linotype" w:hAnsi="Palatino Linotype"/>
          <w:sz w:val="20"/>
          <w:szCs w:val="20"/>
        </w:rPr>
        <w:t xml:space="preserve"> az</w:t>
      </w:r>
      <w:r w:rsidR="00D2651E">
        <w:rPr>
          <w:rFonts w:ascii="Palatino Linotype" w:hAnsi="Palatino Linotype"/>
          <w:sz w:val="20"/>
          <w:szCs w:val="20"/>
        </w:rPr>
        <w:t xml:space="preserve"> egyéb</w:t>
      </w:r>
      <w:r w:rsidR="00E60632">
        <w:rPr>
          <w:rFonts w:ascii="Palatino Linotype" w:hAnsi="Palatino Linotype"/>
          <w:sz w:val="20"/>
          <w:szCs w:val="20"/>
        </w:rPr>
        <w:t xml:space="preserve"> </w:t>
      </w:r>
      <w:r w:rsidR="00E60632" w:rsidRPr="00EC5132">
        <w:rPr>
          <w:rFonts w:ascii="Palatino Linotype" w:hAnsi="Palatino Linotype"/>
          <w:sz w:val="20"/>
          <w:szCs w:val="20"/>
        </w:rPr>
        <w:t xml:space="preserve">adatkezeléssel </w:t>
      </w:r>
      <w:r w:rsidR="00E60632" w:rsidRPr="00E96DC8">
        <w:rPr>
          <w:rFonts w:ascii="Palatino Linotype" w:hAnsi="Palatino Linotype"/>
          <w:sz w:val="20"/>
          <w:szCs w:val="20"/>
        </w:rPr>
        <w:t xml:space="preserve">érintett magánszemélyek </w:t>
      </w:r>
      <w:r w:rsidR="00E60632">
        <w:rPr>
          <w:rFonts w:ascii="Palatino Linotype" w:hAnsi="Palatino Linotype"/>
          <w:sz w:val="20"/>
          <w:szCs w:val="20"/>
        </w:rPr>
        <w:t xml:space="preserve">megfelelő tájékoztatást kapjanak a </w:t>
      </w:r>
      <w:r w:rsidR="003D2FD8" w:rsidRPr="00E96DC8">
        <w:rPr>
          <w:rFonts w:ascii="Palatino Linotype" w:hAnsi="Palatino Linotype"/>
          <w:sz w:val="20"/>
          <w:szCs w:val="20"/>
        </w:rPr>
        <w:t>személyes adatai</w:t>
      </w:r>
      <w:r w:rsidR="00A6627D">
        <w:rPr>
          <w:rFonts w:ascii="Palatino Linotype" w:hAnsi="Palatino Linotype"/>
          <w:sz w:val="20"/>
          <w:szCs w:val="20"/>
        </w:rPr>
        <w:t>k</w:t>
      </w:r>
      <w:r w:rsidR="008D6BE9" w:rsidRPr="00E96DC8">
        <w:rPr>
          <w:rFonts w:ascii="Palatino Linotype" w:hAnsi="Palatino Linotype"/>
          <w:sz w:val="20"/>
          <w:szCs w:val="20"/>
        </w:rPr>
        <w:t xml:space="preserve"> </w:t>
      </w:r>
      <w:r w:rsidR="00161DB7" w:rsidRPr="00E96DC8">
        <w:rPr>
          <w:rFonts w:ascii="Palatino Linotype" w:hAnsi="Palatino Linotype"/>
          <w:sz w:val="20"/>
          <w:szCs w:val="20"/>
        </w:rPr>
        <w:t>kezelésével kapcsolatban.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A86AAF">
        <w:rPr>
          <w:rFonts w:ascii="Palatino Linotype" w:hAnsi="Palatino Linotype"/>
          <w:sz w:val="20"/>
          <w:szCs w:val="20"/>
        </w:rPr>
        <w:t>Az Adatkezelő elkötelezett, hogy a tevékenység</w:t>
      </w:r>
      <w:r w:rsidR="0006677D">
        <w:rPr>
          <w:rFonts w:ascii="Palatino Linotype" w:hAnsi="Palatino Linotype"/>
          <w:sz w:val="20"/>
          <w:szCs w:val="20"/>
        </w:rPr>
        <w:t>e</w:t>
      </w:r>
      <w:r w:rsidR="00A86AAF">
        <w:rPr>
          <w:rFonts w:ascii="Palatino Linotype" w:hAnsi="Palatino Linotype"/>
          <w:sz w:val="20"/>
          <w:szCs w:val="20"/>
        </w:rPr>
        <w:t xml:space="preserve"> során teljes mértékben megfeleljen a </w:t>
      </w:r>
      <w:r w:rsidR="00FC6E8C">
        <w:rPr>
          <w:rFonts w:ascii="Palatino Linotype" w:hAnsi="Palatino Linotype"/>
          <w:sz w:val="20"/>
          <w:szCs w:val="20"/>
        </w:rPr>
        <w:t xml:space="preserve">jelen tájékoztató és a </w:t>
      </w:r>
      <w:r w:rsidR="00A86AAF">
        <w:rPr>
          <w:rFonts w:ascii="Palatino Linotype" w:hAnsi="Palatino Linotype"/>
          <w:sz w:val="20"/>
          <w:szCs w:val="20"/>
        </w:rPr>
        <w:t xml:space="preserve">személyes adatok kezelésére vonatkozó, alábbiakban ismertetett jogszabályok előírásainak. </w:t>
      </w:r>
    </w:p>
    <w:p w14:paraId="5EA4F270" w14:textId="77777777" w:rsidR="001A6FA8" w:rsidRPr="00E96DC8" w:rsidRDefault="001A6FA8" w:rsidP="0028631F">
      <w:pPr>
        <w:spacing w:after="0"/>
        <w:rPr>
          <w:rFonts w:ascii="Palatino Linotype" w:hAnsi="Palatino Linotype"/>
          <w:sz w:val="20"/>
          <w:szCs w:val="20"/>
        </w:rPr>
      </w:pPr>
    </w:p>
    <w:p w14:paraId="40FCFF8E" w14:textId="77FDF087" w:rsidR="009C012C" w:rsidRPr="00E96DC8" w:rsidRDefault="009C012C" w:rsidP="00EA3FC1">
      <w:pPr>
        <w:spacing w:after="0"/>
        <w:ind w:left="426"/>
        <w:rPr>
          <w:rFonts w:ascii="Palatino Linotype" w:hAnsi="Palatino Linotype"/>
          <w:sz w:val="20"/>
          <w:szCs w:val="20"/>
        </w:rPr>
      </w:pPr>
      <w:r w:rsidRPr="00E96DC8">
        <w:rPr>
          <w:rFonts w:ascii="Palatino Linotype" w:hAnsi="Palatino Linotype"/>
          <w:sz w:val="20"/>
          <w:szCs w:val="20"/>
        </w:rPr>
        <w:t>A jelen szabályok kialakításak</w:t>
      </w:r>
      <w:r w:rsidR="00BB59E3" w:rsidRPr="00E96DC8">
        <w:rPr>
          <w:rFonts w:ascii="Palatino Linotype" w:hAnsi="Palatino Linotype"/>
          <w:sz w:val="20"/>
          <w:szCs w:val="20"/>
        </w:rPr>
        <w:t xml:space="preserve">or </w:t>
      </w:r>
      <w:r w:rsidR="00501E01" w:rsidRPr="00E96DC8">
        <w:rPr>
          <w:rFonts w:ascii="Palatino Linotype" w:hAnsi="Palatino Linotype"/>
          <w:sz w:val="20"/>
          <w:szCs w:val="20"/>
        </w:rPr>
        <w:t xml:space="preserve">az </w:t>
      </w:r>
      <w:r w:rsidR="007604EE" w:rsidRPr="00E96DC8">
        <w:rPr>
          <w:rFonts w:ascii="Palatino Linotype" w:hAnsi="Palatino Linotype"/>
          <w:sz w:val="20"/>
          <w:szCs w:val="20"/>
        </w:rPr>
        <w:t>Adatkezelő</w:t>
      </w:r>
      <w:r w:rsidRPr="00E96DC8">
        <w:rPr>
          <w:rFonts w:ascii="Palatino Linotype" w:hAnsi="Palatino Linotype"/>
          <w:sz w:val="20"/>
          <w:szCs w:val="20"/>
        </w:rPr>
        <w:t xml:space="preserve"> különös</w:t>
      </w:r>
      <w:r w:rsidR="00D21E84" w:rsidRPr="00E96DC8">
        <w:rPr>
          <w:rFonts w:ascii="Palatino Linotype" w:hAnsi="Palatino Linotype"/>
          <w:sz w:val="20"/>
          <w:szCs w:val="20"/>
        </w:rPr>
        <w:t xml:space="preserve"> tekintettel vett</w:t>
      </w:r>
      <w:r w:rsidR="008A143F">
        <w:rPr>
          <w:rFonts w:ascii="Palatino Linotype" w:hAnsi="Palatino Linotype"/>
          <w:sz w:val="20"/>
          <w:szCs w:val="20"/>
        </w:rPr>
        <w:t>e</w:t>
      </w:r>
      <w:r w:rsidRPr="00E96DC8">
        <w:rPr>
          <w:rFonts w:ascii="Palatino Linotype" w:hAnsi="Palatino Linotype"/>
          <w:sz w:val="20"/>
          <w:szCs w:val="20"/>
        </w:rPr>
        <w:t xml:space="preserve"> figyelembe </w:t>
      </w:r>
    </w:p>
    <w:p w14:paraId="44E4D163" w14:textId="5B054789" w:rsidR="009C012C" w:rsidRPr="00B74665" w:rsidRDefault="009C012C" w:rsidP="00251ECC">
      <w:pPr>
        <w:pStyle w:val="Listaszerbekezds"/>
        <w:numPr>
          <w:ilvl w:val="0"/>
          <w:numId w:val="18"/>
        </w:numPr>
        <w:spacing w:after="0"/>
        <w:rPr>
          <w:rFonts w:ascii="Palatino Linotype" w:hAnsi="Palatino Linotype" w:cs="Arial"/>
          <w:color w:val="000000"/>
          <w:sz w:val="20"/>
          <w:szCs w:val="20"/>
        </w:rPr>
      </w:pPr>
      <w:r w:rsidRPr="00E96DC8">
        <w:rPr>
          <w:rFonts w:ascii="Palatino Linotype" w:hAnsi="Palatino Linotype"/>
          <w:sz w:val="20"/>
          <w:szCs w:val="20"/>
        </w:rPr>
        <w:t xml:space="preserve">az Alaptörvényt; </w:t>
      </w:r>
    </w:p>
    <w:p w14:paraId="749628C9" w14:textId="5DDED93E" w:rsidR="00B74665" w:rsidRPr="00B74665" w:rsidRDefault="00B74665" w:rsidP="00B74665">
      <w:pPr>
        <w:pStyle w:val="Listaszerbekezds"/>
        <w:numPr>
          <w:ilvl w:val="0"/>
          <w:numId w:val="18"/>
        </w:numPr>
        <w:spacing w:after="0"/>
        <w:rPr>
          <w:rFonts w:ascii="Palatino Linotype" w:hAnsi="Palatino Linotype"/>
          <w:sz w:val="20"/>
          <w:szCs w:val="20"/>
        </w:rPr>
      </w:pPr>
      <w:r w:rsidRPr="00740861">
        <w:rPr>
          <w:rFonts w:ascii="Palatino Linotype" w:hAnsi="Palatino Linotype" w:cs="Arial"/>
          <w:sz w:val="20"/>
          <w:szCs w:val="20"/>
        </w:rPr>
        <w:t>a Polgári Törvénykönyvről szóló 2013. évi V. törvényt (a továbbiakban: Ptk.);</w:t>
      </w:r>
    </w:p>
    <w:p w14:paraId="1303C881" w14:textId="7C255C6F" w:rsidR="00DA15ED" w:rsidRDefault="009C012C" w:rsidP="00251ECC">
      <w:pPr>
        <w:pStyle w:val="Listaszerbekezds"/>
        <w:numPr>
          <w:ilvl w:val="0"/>
          <w:numId w:val="18"/>
        </w:numPr>
        <w:spacing w:after="0"/>
        <w:rPr>
          <w:rFonts w:ascii="Palatino Linotype" w:hAnsi="Palatino Linotype" w:cs="Arial"/>
          <w:color w:val="000000"/>
          <w:sz w:val="20"/>
          <w:szCs w:val="20"/>
        </w:rPr>
      </w:pPr>
      <w:r w:rsidRPr="00E96DC8">
        <w:rPr>
          <w:rFonts w:ascii="Palatino Linotype" w:hAnsi="Palatino Linotype" w:cs="Arial"/>
          <w:color w:val="000000"/>
          <w:sz w:val="20"/>
          <w:szCs w:val="20"/>
        </w:rPr>
        <w:t xml:space="preserve">az információs önrendelkezési jogról és az információszabadságról szóló 2011. évi CXII. törvényt (Infotv.); </w:t>
      </w:r>
    </w:p>
    <w:p w14:paraId="60F21185" w14:textId="77777777" w:rsidR="00180415" w:rsidRPr="00EC5132" w:rsidRDefault="009C012C" w:rsidP="00427DC0">
      <w:pPr>
        <w:pStyle w:val="Listaszerbekezds"/>
        <w:numPr>
          <w:ilvl w:val="0"/>
          <w:numId w:val="18"/>
        </w:numPr>
        <w:spacing w:after="0"/>
        <w:rPr>
          <w:rFonts w:ascii="Palatino Linotype" w:hAnsi="Palatino Linotype"/>
          <w:b/>
          <w:sz w:val="20"/>
          <w:szCs w:val="20"/>
        </w:rPr>
      </w:pPr>
      <w:r w:rsidRPr="00EC5132">
        <w:rPr>
          <w:rFonts w:ascii="Palatino Linotype" w:hAnsi="Palatino Linotype" w:cs="Arial"/>
          <w:color w:val="000000"/>
          <w:sz w:val="20"/>
          <w:szCs w:val="20"/>
        </w:rPr>
        <w:t>az Európai Parlament és a Tanács 2016</w:t>
      </w:r>
      <w:r w:rsidR="000D5E91" w:rsidRPr="00EC5132">
        <w:rPr>
          <w:rFonts w:ascii="Palatino Linotype" w:hAnsi="Palatino Linotype" w:cs="Arial"/>
          <w:color w:val="000000"/>
          <w:sz w:val="20"/>
          <w:szCs w:val="20"/>
        </w:rPr>
        <w:t>/679 rendeletét (GDPR rendelet).</w:t>
      </w:r>
    </w:p>
    <w:p w14:paraId="279E348D" w14:textId="1C8A6D8E" w:rsidR="0028631F" w:rsidRDefault="0028631F" w:rsidP="007E5F0F">
      <w:pPr>
        <w:spacing w:after="0"/>
        <w:rPr>
          <w:rFonts w:ascii="Palatino Linotype" w:hAnsi="Palatino Linotype"/>
          <w:bCs/>
          <w:iCs/>
          <w:sz w:val="20"/>
          <w:szCs w:val="20"/>
        </w:rPr>
      </w:pPr>
    </w:p>
    <w:p w14:paraId="0599993C" w14:textId="5446AFE8" w:rsidR="009C64E5" w:rsidRDefault="009C64E5" w:rsidP="009C64E5">
      <w:pPr>
        <w:spacing w:after="0"/>
        <w:ind w:left="426"/>
        <w:rPr>
          <w:rFonts w:ascii="Palatino Linotype" w:hAnsi="Palatino Linotype"/>
          <w:bCs/>
          <w:iCs/>
          <w:sz w:val="20"/>
          <w:szCs w:val="20"/>
        </w:rPr>
      </w:pPr>
      <w:r w:rsidRPr="00E96DC8">
        <w:rPr>
          <w:rFonts w:ascii="Palatino Linotype" w:hAnsi="Palatino Linotype"/>
          <w:sz w:val="20"/>
          <w:szCs w:val="20"/>
        </w:rPr>
        <w:t>Jelen adatvédelmi tájékoztató megismerhető a</w:t>
      </w:r>
      <w:r w:rsidR="005302A0">
        <w:rPr>
          <w:rFonts w:ascii="Palatino Linotype" w:hAnsi="Palatino Linotype"/>
          <w:sz w:val="20"/>
          <w:szCs w:val="20"/>
        </w:rPr>
        <w:t xml:space="preserve"> </w:t>
      </w:r>
      <w:hyperlink r:id="rId11" w:history="1">
        <w:r w:rsidR="005302A0" w:rsidRPr="00DD1F1A">
          <w:rPr>
            <w:rStyle w:val="Hiperhivatkozs"/>
            <w:rFonts w:ascii="Palatino Linotype" w:hAnsi="Palatino Linotype"/>
            <w:sz w:val="20"/>
            <w:szCs w:val="20"/>
          </w:rPr>
          <w:t>www.szeretematesztat.hu</w:t>
        </w:r>
      </w:hyperlink>
      <w:r w:rsidR="005302A0">
        <w:rPr>
          <w:rFonts w:ascii="Palatino Linotype" w:hAnsi="Palatino Linotype"/>
          <w:sz w:val="20"/>
          <w:szCs w:val="20"/>
        </w:rPr>
        <w:t xml:space="preserve"> </w:t>
      </w:r>
      <w:r w:rsidRPr="00E96DC8">
        <w:rPr>
          <w:rFonts w:ascii="Palatino Linotype" w:hAnsi="Palatino Linotype"/>
          <w:bCs/>
          <w:sz w:val="20"/>
          <w:szCs w:val="20"/>
        </w:rPr>
        <w:t>weboldalon, valamint az Adatkezelő székhelyén is.</w:t>
      </w:r>
    </w:p>
    <w:p w14:paraId="313C48EA" w14:textId="1862A698" w:rsidR="0028631F" w:rsidRDefault="0028631F" w:rsidP="00EA3FC1">
      <w:pPr>
        <w:spacing w:after="0"/>
        <w:ind w:left="426"/>
        <w:rPr>
          <w:rFonts w:ascii="Palatino Linotype" w:hAnsi="Palatino Linotype"/>
          <w:sz w:val="20"/>
          <w:szCs w:val="20"/>
        </w:rPr>
      </w:pPr>
    </w:p>
    <w:p w14:paraId="1B9DCCBE" w14:textId="77777777" w:rsidR="00577A28" w:rsidRPr="00EC5132" w:rsidRDefault="00577A28" w:rsidP="00EA3FC1">
      <w:pPr>
        <w:spacing w:after="0"/>
        <w:ind w:left="426"/>
        <w:rPr>
          <w:rFonts w:ascii="Palatino Linotype" w:hAnsi="Palatino Linotype"/>
          <w:sz w:val="20"/>
          <w:szCs w:val="20"/>
        </w:rPr>
      </w:pPr>
    </w:p>
    <w:p w14:paraId="7E69C90A" w14:textId="6B77B62A" w:rsidR="00EE5E3F" w:rsidRPr="003439E4" w:rsidRDefault="00F02C80" w:rsidP="003439E4">
      <w:pPr>
        <w:pStyle w:val="Listaszerbekezds"/>
        <w:numPr>
          <w:ilvl w:val="0"/>
          <w:numId w:val="17"/>
        </w:numPr>
        <w:spacing w:after="0"/>
        <w:ind w:left="426" w:hanging="426"/>
        <w:rPr>
          <w:rFonts w:ascii="Palatino Linotype" w:hAnsi="Palatino Linotype"/>
          <w:b/>
          <w:bCs/>
          <w:iCs/>
          <w:sz w:val="20"/>
          <w:szCs w:val="20"/>
        </w:rPr>
      </w:pPr>
      <w:r w:rsidRPr="00EC5132">
        <w:rPr>
          <w:rFonts w:ascii="Palatino Linotype" w:hAnsi="Palatino Linotype"/>
          <w:b/>
          <w:bCs/>
          <w:iCs/>
          <w:sz w:val="20"/>
          <w:szCs w:val="20"/>
        </w:rPr>
        <w:t>A tájékoztató során</w:t>
      </w:r>
      <w:r w:rsidR="004A202F" w:rsidRPr="00EC5132">
        <w:rPr>
          <w:rFonts w:ascii="Palatino Linotype" w:hAnsi="Palatino Linotype"/>
          <w:b/>
          <w:bCs/>
          <w:iCs/>
          <w:sz w:val="20"/>
          <w:szCs w:val="20"/>
        </w:rPr>
        <w:t xml:space="preserve"> használt fogalmak</w:t>
      </w:r>
    </w:p>
    <w:p w14:paraId="3B529000" w14:textId="77777777" w:rsidR="008734BA" w:rsidRPr="00EC5132" w:rsidRDefault="008734BA" w:rsidP="008734BA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  <w:r w:rsidRPr="00EC5132">
        <w:rPr>
          <w:rFonts w:ascii="Palatino Linotype" w:hAnsi="Palatino Linotype"/>
          <w:color w:val="auto"/>
          <w:sz w:val="20"/>
          <w:szCs w:val="20"/>
          <w:u w:val="single"/>
        </w:rPr>
        <w:t>Adatfeldolgozás:</w:t>
      </w:r>
      <w:r w:rsidRPr="00EC5132">
        <w:rPr>
          <w:rFonts w:ascii="Palatino Linotype" w:hAnsi="Palatino Linotype"/>
          <w:color w:val="auto"/>
          <w:sz w:val="20"/>
          <w:szCs w:val="20"/>
        </w:rPr>
        <w:t xml:space="preserve"> az adatkezelési műveletekhez kapcsolód</w:t>
      </w:r>
      <w:r w:rsidR="00C454C3" w:rsidRPr="00EC5132">
        <w:rPr>
          <w:rFonts w:ascii="Palatino Linotype" w:hAnsi="Palatino Linotype"/>
          <w:color w:val="auto"/>
          <w:sz w:val="20"/>
          <w:szCs w:val="20"/>
        </w:rPr>
        <w:t>ó technikai feladatok elvégzése.</w:t>
      </w:r>
    </w:p>
    <w:p w14:paraId="696B2424" w14:textId="77777777" w:rsidR="008734BA" w:rsidRPr="00EC5132" w:rsidRDefault="008734BA" w:rsidP="008734BA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</w:p>
    <w:p w14:paraId="4E56789B" w14:textId="77777777" w:rsidR="008734BA" w:rsidRPr="00EC5132" w:rsidRDefault="008734BA" w:rsidP="008734BA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  <w:r w:rsidRPr="00EC5132">
        <w:rPr>
          <w:rFonts w:ascii="Palatino Linotype" w:hAnsi="Palatino Linotype"/>
          <w:color w:val="auto"/>
          <w:sz w:val="20"/>
          <w:szCs w:val="20"/>
          <w:u w:val="single"/>
        </w:rPr>
        <w:t>Adatkezelés:</w:t>
      </w:r>
      <w:r w:rsidRPr="00EC5132">
        <w:rPr>
          <w:rFonts w:ascii="Palatino Linotype" w:hAnsi="Palatino Linotype"/>
          <w:color w:val="auto"/>
          <w:sz w:val="20"/>
          <w:szCs w:val="20"/>
        </w:rPr>
        <w:t xml:space="preserve"> az alkalmazott eljárástól függetlenül az adaton végzett bármely művelet vagy a műveletek összessége, így különösen gyűjtése, felvétele, rögzítése, rendszerezése, tárolása, megváltoztatása, felhasználása, lekérdezése, továbbítása, nyilvánosságra hozatala, összehangolása vagy összekapcsolása, zárolása, törlése és megsemmisítése, valamint az adat további felhasználásának megakadályozása, fénykép-, h</w:t>
      </w:r>
      <w:r w:rsidR="00C454C3" w:rsidRPr="00EC5132">
        <w:rPr>
          <w:rFonts w:ascii="Palatino Linotype" w:hAnsi="Palatino Linotype"/>
          <w:color w:val="auto"/>
          <w:sz w:val="20"/>
          <w:szCs w:val="20"/>
        </w:rPr>
        <w:t>ang- vagy képfelvétel készítése.</w:t>
      </w:r>
    </w:p>
    <w:p w14:paraId="665DB1FD" w14:textId="77777777" w:rsidR="008734BA" w:rsidRPr="00EC5132" w:rsidRDefault="008734BA" w:rsidP="008734BA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</w:p>
    <w:p w14:paraId="33823564" w14:textId="35249F10" w:rsidR="008734BA" w:rsidRPr="00EC5132" w:rsidRDefault="001A1187" w:rsidP="008734BA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  <w:r w:rsidRPr="00EC5132">
        <w:rPr>
          <w:rFonts w:ascii="Palatino Linotype" w:hAnsi="Palatino Linotype"/>
          <w:color w:val="auto"/>
          <w:sz w:val="20"/>
          <w:szCs w:val="20"/>
          <w:u w:val="single"/>
        </w:rPr>
        <w:t>Adatkezel</w:t>
      </w:r>
      <w:r w:rsidR="00D30D31">
        <w:rPr>
          <w:rFonts w:ascii="Palatino Linotype" w:hAnsi="Palatino Linotype"/>
          <w:color w:val="auto"/>
          <w:sz w:val="20"/>
          <w:szCs w:val="20"/>
          <w:u w:val="single"/>
        </w:rPr>
        <w:t>ő</w:t>
      </w:r>
      <w:r w:rsidR="008734BA" w:rsidRPr="00EC5132">
        <w:rPr>
          <w:rFonts w:ascii="Palatino Linotype" w:hAnsi="Palatino Linotype"/>
          <w:color w:val="auto"/>
          <w:sz w:val="20"/>
          <w:szCs w:val="20"/>
          <w:u w:val="single"/>
        </w:rPr>
        <w:t>:</w:t>
      </w:r>
      <w:r w:rsidR="008734BA" w:rsidRPr="00EC5132">
        <w:rPr>
          <w:rFonts w:ascii="Palatino Linotype" w:hAnsi="Palatino Linotype"/>
          <w:color w:val="auto"/>
          <w:sz w:val="20"/>
          <w:szCs w:val="20"/>
        </w:rPr>
        <w:t xml:space="preserve"> az a természetes vagy jogi személy, illetve jogi személyiséggel rendelkező társaság, aki vagy amely önállóan vagy másokkal együtt az adatok kezelésének célját meghatározza, az adatkezelésre (beleértve a felhasznált eszközt) vonatkozó döntéseket meghozza és végrehajtja, vagy az általa megbízott adatfeldolgozóval végrehajt</w:t>
      </w:r>
      <w:r w:rsidR="00C454C3" w:rsidRPr="00EC5132">
        <w:rPr>
          <w:rFonts w:ascii="Palatino Linotype" w:hAnsi="Palatino Linotype"/>
          <w:color w:val="auto"/>
          <w:sz w:val="20"/>
          <w:szCs w:val="20"/>
        </w:rPr>
        <w:t>atja.</w:t>
      </w:r>
    </w:p>
    <w:p w14:paraId="2547082F" w14:textId="77777777" w:rsidR="008734BA" w:rsidRPr="00EC5132" w:rsidRDefault="008734BA" w:rsidP="008734BA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</w:p>
    <w:p w14:paraId="3111B829" w14:textId="77777777" w:rsidR="008734BA" w:rsidRPr="00EC5132" w:rsidRDefault="008734BA" w:rsidP="007530CD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  <w:r w:rsidRPr="00EC5132">
        <w:rPr>
          <w:rFonts w:ascii="Palatino Linotype" w:hAnsi="Palatino Linotype"/>
          <w:color w:val="auto"/>
          <w:sz w:val="20"/>
          <w:szCs w:val="20"/>
          <w:u w:val="single"/>
        </w:rPr>
        <w:t>Adattovábbítás</w:t>
      </w:r>
      <w:r w:rsidRPr="00EC5132">
        <w:rPr>
          <w:rFonts w:ascii="Palatino Linotype" w:hAnsi="Palatino Linotype"/>
          <w:color w:val="auto"/>
          <w:sz w:val="20"/>
          <w:szCs w:val="20"/>
        </w:rPr>
        <w:t>: az adat meghatározott harmadik személy számár</w:t>
      </w:r>
      <w:r w:rsidR="00C454C3" w:rsidRPr="00EC5132">
        <w:rPr>
          <w:rFonts w:ascii="Palatino Linotype" w:hAnsi="Palatino Linotype"/>
          <w:color w:val="auto"/>
          <w:sz w:val="20"/>
          <w:szCs w:val="20"/>
        </w:rPr>
        <w:t>a történő hozzáférhetővé tétele.</w:t>
      </w:r>
    </w:p>
    <w:p w14:paraId="0FD2C282" w14:textId="77777777" w:rsidR="00D63147" w:rsidRPr="00EC5132" w:rsidRDefault="00D63147" w:rsidP="00D21E84">
      <w:pPr>
        <w:spacing w:after="0"/>
        <w:ind w:left="426"/>
        <w:rPr>
          <w:rFonts w:ascii="Palatino Linotype" w:hAnsi="Palatino Linotype"/>
          <w:color w:val="auto"/>
          <w:sz w:val="20"/>
          <w:szCs w:val="20"/>
          <w:u w:val="single"/>
        </w:rPr>
      </w:pPr>
    </w:p>
    <w:p w14:paraId="237C9EE4" w14:textId="77777777" w:rsidR="008734BA" w:rsidRPr="00EC5132" w:rsidRDefault="008734BA" w:rsidP="00D21E84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  <w:r w:rsidRPr="00EC5132">
        <w:rPr>
          <w:rFonts w:ascii="Palatino Linotype" w:hAnsi="Palatino Linotype"/>
          <w:color w:val="auto"/>
          <w:sz w:val="20"/>
          <w:szCs w:val="20"/>
          <w:u w:val="single"/>
        </w:rPr>
        <w:t>Adattörlés:</w:t>
      </w:r>
      <w:r w:rsidRPr="00EC5132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r w:rsidRPr="00EC5132">
        <w:rPr>
          <w:rFonts w:ascii="Palatino Linotype" w:hAnsi="Palatino Linotype"/>
          <w:color w:val="auto"/>
          <w:sz w:val="20"/>
          <w:szCs w:val="20"/>
        </w:rPr>
        <w:t>az adatok felismerhetetlenné tétele oly módon, hogy a</w:t>
      </w:r>
      <w:r w:rsidR="00C454C3" w:rsidRPr="00EC5132">
        <w:rPr>
          <w:rFonts w:ascii="Palatino Linotype" w:hAnsi="Palatino Linotype"/>
          <w:color w:val="auto"/>
          <w:sz w:val="20"/>
          <w:szCs w:val="20"/>
        </w:rPr>
        <w:t xml:space="preserve"> helyreállításuk nem lehetséges.</w:t>
      </w:r>
    </w:p>
    <w:p w14:paraId="7EE84400" w14:textId="77777777" w:rsidR="007530CD" w:rsidRPr="00EC5132" w:rsidRDefault="007530CD" w:rsidP="00D21E84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</w:p>
    <w:p w14:paraId="2EB4E1CB" w14:textId="6C07DB4A" w:rsidR="00DF4F3E" w:rsidRDefault="008734BA" w:rsidP="00577A28">
      <w:pPr>
        <w:spacing w:after="0"/>
        <w:ind w:left="426"/>
        <w:rPr>
          <w:rFonts w:ascii="Palatino Linotype" w:hAnsi="Palatino Linotype"/>
          <w:bCs/>
          <w:iCs/>
          <w:sz w:val="20"/>
          <w:szCs w:val="20"/>
        </w:rPr>
      </w:pPr>
      <w:r w:rsidRPr="00EC5132">
        <w:rPr>
          <w:rFonts w:ascii="Palatino Linotype" w:hAnsi="Palatino Linotype"/>
          <w:bCs/>
          <w:iCs/>
          <w:sz w:val="20"/>
          <w:szCs w:val="20"/>
          <w:u w:val="single"/>
        </w:rPr>
        <w:t>Adatvédelmi incidens:</w:t>
      </w:r>
      <w:r w:rsidRPr="00EC5132">
        <w:rPr>
          <w:rFonts w:ascii="Palatino Linotype" w:hAnsi="Palatino Linotype"/>
          <w:bCs/>
          <w:iCs/>
          <w:sz w:val="20"/>
          <w:szCs w:val="20"/>
        </w:rPr>
        <w:t xml:space="preserve"> a biztonság olyan sérülése, amely a továbbított, tárolt vagy más módon kezelt személyes adatok véletlen vagy jogellenes megsemmisítését, elvesztését, megváltoztatását, jogosulatlan közlését vagy az azokhoz való jogos</w:t>
      </w:r>
      <w:r w:rsidR="00C454C3" w:rsidRPr="00EC5132">
        <w:rPr>
          <w:rFonts w:ascii="Palatino Linotype" w:hAnsi="Palatino Linotype"/>
          <w:bCs/>
          <w:iCs/>
          <w:sz w:val="20"/>
          <w:szCs w:val="20"/>
        </w:rPr>
        <w:t>ulatlan hozzáférést eredményezi.</w:t>
      </w:r>
    </w:p>
    <w:p w14:paraId="04749BE6" w14:textId="088D7D55" w:rsidR="00CB5E00" w:rsidRDefault="00CB5E00" w:rsidP="00CB5E00">
      <w:pPr>
        <w:spacing w:after="0"/>
        <w:rPr>
          <w:rFonts w:ascii="Palatino Linotype" w:hAnsi="Palatino Linotype"/>
          <w:bCs/>
          <w:iCs/>
          <w:sz w:val="20"/>
          <w:szCs w:val="20"/>
          <w:u w:val="single"/>
        </w:rPr>
      </w:pPr>
    </w:p>
    <w:p w14:paraId="370DD0E3" w14:textId="77777777" w:rsidR="00CB5E00" w:rsidRDefault="00CB5E00" w:rsidP="00CB5E00">
      <w:pPr>
        <w:spacing w:after="0"/>
        <w:rPr>
          <w:rFonts w:ascii="Palatino Linotype" w:hAnsi="Palatino Linotype"/>
          <w:bCs/>
          <w:iCs/>
          <w:sz w:val="20"/>
          <w:szCs w:val="20"/>
        </w:rPr>
      </w:pPr>
    </w:p>
    <w:p w14:paraId="37B81CB4" w14:textId="1AEFC90A" w:rsidR="00EE5E3F" w:rsidRDefault="0071039F" w:rsidP="00446DBE">
      <w:pPr>
        <w:spacing w:after="0"/>
        <w:ind w:left="426"/>
        <w:rPr>
          <w:rFonts w:ascii="Palatino Linotype" w:hAnsi="Palatino Linotype"/>
          <w:bCs/>
          <w:iCs/>
          <w:sz w:val="20"/>
          <w:szCs w:val="20"/>
        </w:rPr>
      </w:pPr>
      <w:r w:rsidRPr="0071039F">
        <w:rPr>
          <w:rFonts w:ascii="Palatino Linotype" w:hAnsi="Palatino Linotype"/>
          <w:bCs/>
          <w:iCs/>
          <w:sz w:val="20"/>
          <w:szCs w:val="20"/>
          <w:u w:val="single"/>
        </w:rPr>
        <w:lastRenderedPageBreak/>
        <w:t>Álnevesítés:</w:t>
      </w:r>
      <w:r w:rsidRPr="0071039F">
        <w:rPr>
          <w:rFonts w:ascii="Palatino Linotype" w:hAnsi="Palatino Linotype"/>
          <w:bCs/>
          <w:iCs/>
          <w:sz w:val="20"/>
          <w:szCs w:val="20"/>
        </w:rPr>
        <w:t xml:space="preserve"> a személyes adatok olyan módon történő kezelése, amelynek következtében további információk felhasználása nélkül többé már nem állapítható meg, hogy a személyes adat mely konkrét természetes személyre vonatkozik, feltéve</w:t>
      </w:r>
      <w:r w:rsidR="002F0D0C">
        <w:rPr>
          <w:rFonts w:ascii="Palatino Linotype" w:hAnsi="Palatino Linotype"/>
          <w:bCs/>
          <w:iCs/>
          <w:sz w:val="20"/>
          <w:szCs w:val="20"/>
        </w:rPr>
        <w:t xml:space="preserve">, </w:t>
      </w:r>
      <w:r w:rsidRPr="0071039F">
        <w:rPr>
          <w:rFonts w:ascii="Palatino Linotype" w:hAnsi="Palatino Linotype"/>
          <w:bCs/>
          <w:iCs/>
          <w:sz w:val="20"/>
          <w:szCs w:val="20"/>
        </w:rPr>
        <w:t>hogy az ilyen további információt külön tárolják, és technikai és szervezési intézkedések megtételével biztosított, hogy azonosított vagy azonosítható természetes személyekhez ezt a személyes adatot nem lehet kapcsolni</w:t>
      </w:r>
      <w:r w:rsidR="003E049A">
        <w:rPr>
          <w:rFonts w:ascii="Palatino Linotype" w:hAnsi="Palatino Linotype"/>
          <w:bCs/>
          <w:iCs/>
          <w:sz w:val="20"/>
          <w:szCs w:val="20"/>
        </w:rPr>
        <w:t>.</w:t>
      </w:r>
    </w:p>
    <w:p w14:paraId="7C004777" w14:textId="77777777" w:rsidR="007E5F0F" w:rsidRPr="00446DBE" w:rsidRDefault="007E5F0F" w:rsidP="007E5F0F">
      <w:pPr>
        <w:spacing w:after="0"/>
        <w:rPr>
          <w:rFonts w:ascii="Palatino Linotype" w:hAnsi="Palatino Linotype"/>
          <w:bCs/>
          <w:iCs/>
          <w:sz w:val="20"/>
          <w:szCs w:val="20"/>
        </w:rPr>
      </w:pPr>
    </w:p>
    <w:p w14:paraId="2D32000E" w14:textId="461B4BFD" w:rsidR="008734BA" w:rsidRPr="00EC5132" w:rsidRDefault="00342F08" w:rsidP="008734BA">
      <w:pPr>
        <w:spacing w:after="0"/>
        <w:ind w:left="426"/>
        <w:rPr>
          <w:rFonts w:ascii="Palatino Linotype" w:hAnsi="Palatino Linotype"/>
          <w:bCs/>
          <w:iCs/>
          <w:sz w:val="20"/>
          <w:szCs w:val="20"/>
        </w:rPr>
      </w:pPr>
      <w:r w:rsidRPr="00EC5132">
        <w:rPr>
          <w:rFonts w:ascii="Palatino Linotype" w:hAnsi="Palatino Linotype"/>
          <w:bCs/>
          <w:iCs/>
          <w:sz w:val="20"/>
          <w:szCs w:val="20"/>
          <w:u w:val="single"/>
        </w:rPr>
        <w:t>eDM (electronic Direct Mail):</w:t>
      </w:r>
      <w:r w:rsidRPr="00EC5132">
        <w:rPr>
          <w:rFonts w:ascii="Palatino Linotype" w:hAnsi="Palatino Linotype"/>
          <w:bCs/>
          <w:iCs/>
          <w:sz w:val="20"/>
          <w:szCs w:val="20"/>
        </w:rPr>
        <w:t xml:space="preserve"> A direkt marketing egyik eszköze, levélreklám, marketing üzenet. Az Érintett erre irányuló előzetes hozzájárulását követően az Adatkezelő e-mail-ben reklámot, marketing üzenetet küld</w:t>
      </w:r>
      <w:r w:rsidR="00ED63CB">
        <w:rPr>
          <w:rFonts w:ascii="Palatino Linotype" w:hAnsi="Palatino Linotype"/>
          <w:bCs/>
          <w:iCs/>
          <w:sz w:val="20"/>
          <w:szCs w:val="20"/>
        </w:rPr>
        <w:t>het</w:t>
      </w:r>
      <w:r w:rsidRPr="00EC5132">
        <w:rPr>
          <w:rFonts w:ascii="Palatino Linotype" w:hAnsi="Palatino Linotype"/>
          <w:bCs/>
          <w:iCs/>
          <w:sz w:val="20"/>
          <w:szCs w:val="20"/>
        </w:rPr>
        <w:t xml:space="preserve"> az Érintett email postafiókjába.</w:t>
      </w:r>
    </w:p>
    <w:p w14:paraId="0B495C27" w14:textId="77777777" w:rsidR="0093478F" w:rsidRDefault="0093478F" w:rsidP="008734BA">
      <w:pPr>
        <w:spacing w:after="0"/>
        <w:ind w:left="426"/>
        <w:rPr>
          <w:rFonts w:ascii="Palatino Linotype" w:hAnsi="Palatino Linotype"/>
          <w:bCs/>
          <w:iCs/>
          <w:color w:val="auto"/>
          <w:sz w:val="20"/>
          <w:szCs w:val="20"/>
          <w:u w:val="single"/>
        </w:rPr>
      </w:pPr>
    </w:p>
    <w:p w14:paraId="0C900E00" w14:textId="5041E70A" w:rsidR="008734BA" w:rsidRDefault="008734BA" w:rsidP="008734BA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  <w:r w:rsidRPr="00EC5132">
        <w:rPr>
          <w:rFonts w:ascii="Palatino Linotype" w:hAnsi="Palatino Linotype"/>
          <w:color w:val="auto"/>
          <w:sz w:val="20"/>
          <w:szCs w:val="20"/>
          <w:u w:val="single"/>
        </w:rPr>
        <w:t>Érintett:</w:t>
      </w:r>
      <w:r w:rsidRPr="00EC5132">
        <w:rPr>
          <w:rFonts w:ascii="Palatino Linotype" w:hAnsi="Palatino Linotype"/>
          <w:color w:val="auto"/>
          <w:sz w:val="20"/>
          <w:szCs w:val="20"/>
        </w:rPr>
        <w:t xml:space="preserve"> az a természetes személy, akinek az adatkez</w:t>
      </w:r>
      <w:r w:rsidR="00C454C3" w:rsidRPr="00EC5132">
        <w:rPr>
          <w:rFonts w:ascii="Palatino Linotype" w:hAnsi="Palatino Linotype"/>
          <w:color w:val="auto"/>
          <w:sz w:val="20"/>
          <w:szCs w:val="20"/>
        </w:rPr>
        <w:t>elés a személyes adatait érinti.</w:t>
      </w:r>
    </w:p>
    <w:p w14:paraId="29203425" w14:textId="537D33DA" w:rsidR="006B02A3" w:rsidRDefault="006B02A3" w:rsidP="008734BA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</w:p>
    <w:p w14:paraId="799FABEC" w14:textId="77777777" w:rsidR="008734BA" w:rsidRPr="00EC5132" w:rsidRDefault="008734BA" w:rsidP="008734BA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  <w:r w:rsidRPr="00EC5132">
        <w:rPr>
          <w:rFonts w:ascii="Palatino Linotype" w:hAnsi="Palatino Linotype"/>
          <w:color w:val="auto"/>
          <w:sz w:val="20"/>
          <w:szCs w:val="20"/>
          <w:u w:val="single"/>
        </w:rPr>
        <w:t>Harmadik fél:</w:t>
      </w:r>
      <w:r w:rsidRPr="00EC5132">
        <w:rPr>
          <w:rFonts w:ascii="Palatino Linotype" w:hAnsi="Palatino Linotype"/>
          <w:color w:val="auto"/>
          <w:sz w:val="20"/>
          <w:szCs w:val="20"/>
        </w:rPr>
        <w:t xml:space="preserve"> az a természetes vagy jogi személy, vagy bármely eg</w:t>
      </w:r>
      <w:r w:rsidR="00F267F1" w:rsidRPr="00EC5132">
        <w:rPr>
          <w:rFonts w:ascii="Palatino Linotype" w:hAnsi="Palatino Linotype"/>
          <w:color w:val="auto"/>
          <w:sz w:val="20"/>
          <w:szCs w:val="20"/>
        </w:rPr>
        <w:t>yéb szerv, amely nem azonos az É</w:t>
      </w:r>
      <w:r w:rsidRPr="00EC5132">
        <w:rPr>
          <w:rFonts w:ascii="Palatino Linotype" w:hAnsi="Palatino Linotype"/>
          <w:color w:val="auto"/>
          <w:sz w:val="20"/>
          <w:szCs w:val="20"/>
        </w:rPr>
        <w:t xml:space="preserve">rintettel, </w:t>
      </w:r>
      <w:r w:rsidR="007604EE" w:rsidRPr="00EC5132">
        <w:rPr>
          <w:rFonts w:ascii="Palatino Linotype" w:hAnsi="Palatino Linotype"/>
          <w:color w:val="auto"/>
          <w:sz w:val="20"/>
          <w:szCs w:val="20"/>
        </w:rPr>
        <w:t>a</w:t>
      </w:r>
      <w:r w:rsidR="00FE6B5E" w:rsidRPr="00EC5132">
        <w:rPr>
          <w:rFonts w:ascii="Palatino Linotype" w:hAnsi="Palatino Linotype"/>
          <w:color w:val="auto"/>
          <w:sz w:val="20"/>
          <w:szCs w:val="20"/>
        </w:rPr>
        <w:t>z</w:t>
      </w:r>
      <w:r w:rsidR="007604EE" w:rsidRPr="00EC5132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FE6B5E" w:rsidRPr="00EC5132">
        <w:rPr>
          <w:rFonts w:ascii="Palatino Linotype" w:hAnsi="Palatino Linotype"/>
          <w:color w:val="auto"/>
          <w:sz w:val="20"/>
          <w:szCs w:val="20"/>
        </w:rPr>
        <w:t>Adatkezelővel</w:t>
      </w:r>
      <w:r w:rsidRPr="00EC5132">
        <w:rPr>
          <w:rFonts w:ascii="Palatino Linotype" w:hAnsi="Palatino Linotype"/>
          <w:color w:val="auto"/>
          <w:sz w:val="20"/>
          <w:szCs w:val="20"/>
        </w:rPr>
        <w:t xml:space="preserve">, az adatfeldolgozóval vagy azokkal a személyekkel, akik </w:t>
      </w:r>
      <w:r w:rsidR="00FE6B5E" w:rsidRPr="00EC5132">
        <w:rPr>
          <w:rFonts w:ascii="Palatino Linotype" w:hAnsi="Palatino Linotype"/>
          <w:color w:val="auto"/>
          <w:sz w:val="20"/>
          <w:szCs w:val="20"/>
        </w:rPr>
        <w:t>az Adatkezelő vagy A</w:t>
      </w:r>
      <w:r w:rsidRPr="00EC5132">
        <w:rPr>
          <w:rFonts w:ascii="Palatino Linotype" w:hAnsi="Palatino Linotype"/>
          <w:color w:val="auto"/>
          <w:sz w:val="20"/>
          <w:szCs w:val="20"/>
        </w:rPr>
        <w:t>datfeldolgozó közvetlen irányítása alatt a személyes adatok k</w:t>
      </w:r>
      <w:r w:rsidR="00C454C3" w:rsidRPr="00EC5132">
        <w:rPr>
          <w:rFonts w:ascii="Palatino Linotype" w:hAnsi="Palatino Linotype"/>
          <w:color w:val="auto"/>
          <w:sz w:val="20"/>
          <w:szCs w:val="20"/>
        </w:rPr>
        <w:t>ezelésére felhatalmazást kaptak.</w:t>
      </w:r>
    </w:p>
    <w:p w14:paraId="7D937298" w14:textId="77777777" w:rsidR="008734BA" w:rsidRPr="00EC5132" w:rsidRDefault="008734BA" w:rsidP="008734BA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</w:p>
    <w:p w14:paraId="1CA026C9" w14:textId="4F28B812" w:rsidR="008734BA" w:rsidRDefault="008734BA" w:rsidP="008734BA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  <w:r w:rsidRPr="00EC5132">
        <w:rPr>
          <w:rFonts w:ascii="Palatino Linotype" w:hAnsi="Palatino Linotype"/>
          <w:color w:val="auto"/>
          <w:sz w:val="20"/>
          <w:szCs w:val="20"/>
          <w:u w:val="single"/>
        </w:rPr>
        <w:t>Hozzájárulás:</w:t>
      </w:r>
      <w:r w:rsidRPr="00EC5132">
        <w:rPr>
          <w:rFonts w:ascii="Palatino Linotype" w:hAnsi="Palatino Linotype"/>
          <w:color w:val="auto"/>
          <w:sz w:val="20"/>
          <w:szCs w:val="20"/>
        </w:rPr>
        <w:t xml:space="preserve"> az </w:t>
      </w:r>
      <w:r w:rsidR="00342182">
        <w:rPr>
          <w:rFonts w:ascii="Palatino Linotype" w:hAnsi="Palatino Linotype"/>
          <w:color w:val="auto"/>
          <w:sz w:val="20"/>
          <w:szCs w:val="20"/>
        </w:rPr>
        <w:t>É</w:t>
      </w:r>
      <w:r w:rsidRPr="00EC5132">
        <w:rPr>
          <w:rFonts w:ascii="Palatino Linotype" w:hAnsi="Palatino Linotype"/>
          <w:color w:val="auto"/>
          <w:sz w:val="20"/>
          <w:szCs w:val="20"/>
        </w:rPr>
        <w:t>rintett akaratának önkéntes és határozott kinyilvánítása, amely megfelelő tájékoztatáson alapul, és amellyel félreérthetetlen beleegyezését adja a rá vonatkozó személyes adatok – teljes körű vagy egyes művel</w:t>
      </w:r>
      <w:r w:rsidR="00C454C3" w:rsidRPr="00EC5132">
        <w:rPr>
          <w:rFonts w:ascii="Palatino Linotype" w:hAnsi="Palatino Linotype"/>
          <w:color w:val="auto"/>
          <w:sz w:val="20"/>
          <w:szCs w:val="20"/>
        </w:rPr>
        <w:t>etekre kiterjedő – kezeléséhez.</w:t>
      </w:r>
    </w:p>
    <w:p w14:paraId="71E07FCE" w14:textId="77777777" w:rsidR="001A1187" w:rsidRPr="00EC5132" w:rsidRDefault="001A1187" w:rsidP="008734BA">
      <w:pPr>
        <w:spacing w:after="0"/>
        <w:ind w:left="426"/>
        <w:rPr>
          <w:rFonts w:ascii="Palatino Linotype" w:hAnsi="Palatino Linotype"/>
          <w:color w:val="auto"/>
          <w:sz w:val="20"/>
          <w:szCs w:val="20"/>
          <w:u w:val="single"/>
        </w:rPr>
      </w:pPr>
    </w:p>
    <w:p w14:paraId="6344C0CB" w14:textId="0AA86FBF" w:rsidR="008734BA" w:rsidRPr="00EC5132" w:rsidRDefault="008734BA" w:rsidP="001A6FA8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  <w:r w:rsidRPr="00EC5132">
        <w:rPr>
          <w:rFonts w:ascii="Palatino Linotype" w:hAnsi="Palatino Linotype"/>
          <w:color w:val="auto"/>
          <w:sz w:val="20"/>
          <w:szCs w:val="20"/>
          <w:u w:val="single"/>
        </w:rPr>
        <w:t>Személyes adat:</w:t>
      </w:r>
      <w:r w:rsidRPr="00EC5132">
        <w:rPr>
          <w:rFonts w:ascii="Palatino Linotype" w:hAnsi="Palatino Linotype"/>
          <w:color w:val="auto"/>
          <w:sz w:val="20"/>
          <w:szCs w:val="20"/>
        </w:rPr>
        <w:t xml:space="preserve"> a meghatározott természetes személlyel kapcsolatba hozható adat - különösen a neve, azonosító jele, valamint egy vagy több fizikai, fiziológiai, mentális, gazdasági, kulturális vagy szociális azonosságára jellemző ismeret -, valamint az adatból levonható, az érintettre vonatkozó következtetés, amely nem minősül közérdekű, vagy közérdekből nyilvános adatnak. Személyes adatnak minősül többek között a név, a lakcím és </w:t>
      </w:r>
      <w:r w:rsidR="00C454C3" w:rsidRPr="00EC5132">
        <w:rPr>
          <w:rFonts w:ascii="Palatino Linotype" w:hAnsi="Palatino Linotype"/>
          <w:color w:val="auto"/>
          <w:sz w:val="20"/>
          <w:szCs w:val="20"/>
        </w:rPr>
        <w:t>az e-mail cím.</w:t>
      </w:r>
    </w:p>
    <w:p w14:paraId="5EFAB6BB" w14:textId="77777777" w:rsidR="00D6080B" w:rsidRDefault="00D6080B" w:rsidP="00427DC0">
      <w:pPr>
        <w:spacing w:after="0"/>
        <w:ind w:left="426"/>
        <w:rPr>
          <w:rFonts w:ascii="Palatino Linotype" w:hAnsi="Palatino Linotype"/>
          <w:color w:val="auto"/>
          <w:sz w:val="20"/>
          <w:szCs w:val="20"/>
          <w:u w:val="single"/>
        </w:rPr>
      </w:pPr>
    </w:p>
    <w:p w14:paraId="5FA50881" w14:textId="5770F421" w:rsidR="008734BA" w:rsidRDefault="008734BA" w:rsidP="00427DC0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  <w:r w:rsidRPr="00EC5132">
        <w:rPr>
          <w:rFonts w:ascii="Palatino Linotype" w:hAnsi="Palatino Linotype"/>
          <w:color w:val="auto"/>
          <w:sz w:val="20"/>
          <w:szCs w:val="20"/>
          <w:u w:val="single"/>
        </w:rPr>
        <w:t>Tiltakozás:</w:t>
      </w:r>
      <w:r w:rsidR="000065D5" w:rsidRPr="00EC5132">
        <w:rPr>
          <w:rFonts w:ascii="Palatino Linotype" w:hAnsi="Palatino Linotype"/>
          <w:color w:val="auto"/>
          <w:sz w:val="20"/>
          <w:szCs w:val="20"/>
        </w:rPr>
        <w:t xml:space="preserve"> az É</w:t>
      </w:r>
      <w:r w:rsidRPr="00EC5132">
        <w:rPr>
          <w:rFonts w:ascii="Palatino Linotype" w:hAnsi="Palatino Linotype"/>
          <w:color w:val="auto"/>
          <w:sz w:val="20"/>
          <w:szCs w:val="20"/>
        </w:rPr>
        <w:t>rintett nyilatkozata, amellyel személyes adatainak kezelését kifogásolja, és az adatkezelés megszüntetését, illetve</w:t>
      </w:r>
      <w:r w:rsidR="00C454C3" w:rsidRPr="00EC5132">
        <w:rPr>
          <w:rFonts w:ascii="Palatino Linotype" w:hAnsi="Palatino Linotype"/>
          <w:color w:val="auto"/>
          <w:sz w:val="20"/>
          <w:szCs w:val="20"/>
        </w:rPr>
        <w:t xml:space="preserve"> a kezelt adatok törlését kéri.</w:t>
      </w:r>
    </w:p>
    <w:p w14:paraId="23527A52" w14:textId="2E2B6E96" w:rsidR="00D2651E" w:rsidRDefault="00D2651E" w:rsidP="00427DC0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</w:p>
    <w:p w14:paraId="533E3F51" w14:textId="2FBCEFBC" w:rsidR="00D2651E" w:rsidRDefault="00D2651E" w:rsidP="00427DC0">
      <w:pPr>
        <w:spacing w:after="0"/>
        <w:ind w:left="426"/>
        <w:rPr>
          <w:rFonts w:ascii="Palatino Linotype" w:hAnsi="Palatino Linotype"/>
          <w:color w:val="auto"/>
          <w:sz w:val="20"/>
          <w:szCs w:val="20"/>
        </w:rPr>
      </w:pPr>
      <w:r>
        <w:rPr>
          <w:rFonts w:ascii="Palatino Linotype" w:hAnsi="Palatino Linotype"/>
          <w:color w:val="auto"/>
          <w:sz w:val="20"/>
          <w:szCs w:val="20"/>
        </w:rPr>
        <w:t>Weboldal:</w:t>
      </w:r>
      <w:r w:rsidR="00CB5E00">
        <w:rPr>
          <w:rFonts w:ascii="Palatino Linotype" w:hAnsi="Palatino Linotype"/>
          <w:color w:val="auto"/>
          <w:sz w:val="20"/>
          <w:szCs w:val="20"/>
        </w:rPr>
        <w:t xml:space="preserve"> </w:t>
      </w:r>
      <w:hyperlink r:id="rId12" w:history="1">
        <w:r w:rsidR="00CB5E00" w:rsidRPr="00DD1F1A">
          <w:rPr>
            <w:rStyle w:val="Hiperhivatkozs"/>
            <w:rFonts w:ascii="Palatino Linotype" w:hAnsi="Palatino Linotype"/>
            <w:sz w:val="20"/>
            <w:szCs w:val="20"/>
          </w:rPr>
          <w:t>www.szeretematesztat.hu</w:t>
        </w:r>
      </w:hyperlink>
      <w:r w:rsidR="00CB5E00">
        <w:rPr>
          <w:rFonts w:ascii="Palatino Linotype" w:hAnsi="Palatino Linotype"/>
          <w:color w:val="auto"/>
          <w:sz w:val="20"/>
          <w:szCs w:val="20"/>
        </w:rPr>
        <w:t xml:space="preserve"> </w:t>
      </w:r>
      <w:r>
        <w:rPr>
          <w:rFonts w:ascii="Palatino Linotype" w:hAnsi="Palatino Linotype"/>
          <w:color w:val="auto"/>
          <w:sz w:val="20"/>
          <w:szCs w:val="20"/>
        </w:rPr>
        <w:t xml:space="preserve"> </w:t>
      </w:r>
    </w:p>
    <w:p w14:paraId="255DBD89" w14:textId="183CF52F" w:rsidR="00D6080B" w:rsidRDefault="00D6080B" w:rsidP="00342FAD">
      <w:pPr>
        <w:spacing w:after="0"/>
        <w:rPr>
          <w:rFonts w:ascii="Palatino Linotype" w:hAnsi="Palatino Linotype"/>
          <w:color w:val="auto"/>
          <w:sz w:val="20"/>
          <w:szCs w:val="20"/>
        </w:rPr>
      </w:pPr>
    </w:p>
    <w:p w14:paraId="58B3F95D" w14:textId="77777777" w:rsidR="009462CD" w:rsidRPr="00EC5132" w:rsidRDefault="009462CD" w:rsidP="00C454C3">
      <w:pPr>
        <w:spacing w:after="0"/>
        <w:rPr>
          <w:rFonts w:ascii="Palatino Linotype" w:hAnsi="Palatino Linotype"/>
          <w:b/>
          <w:sz w:val="20"/>
          <w:szCs w:val="20"/>
          <w:u w:val="single"/>
          <w:lang w:eastAsia="en-US"/>
        </w:rPr>
      </w:pPr>
    </w:p>
    <w:p w14:paraId="02C47A3A" w14:textId="1E236748" w:rsidR="00EE5E3F" w:rsidRPr="002A1A0C" w:rsidRDefault="002163E1" w:rsidP="002A1A0C">
      <w:pPr>
        <w:pStyle w:val="Listaszerbekezds"/>
        <w:numPr>
          <w:ilvl w:val="0"/>
          <w:numId w:val="17"/>
        </w:numPr>
        <w:spacing w:after="0"/>
        <w:ind w:left="426" w:hanging="426"/>
        <w:rPr>
          <w:rFonts w:ascii="Palatino Linotype" w:hAnsi="Palatino Linotype"/>
          <w:b/>
          <w:sz w:val="20"/>
          <w:szCs w:val="20"/>
          <w:u w:val="single"/>
          <w:lang w:eastAsia="en-US"/>
        </w:rPr>
      </w:pPr>
      <w:r w:rsidRPr="00EC5132">
        <w:rPr>
          <w:rFonts w:ascii="Palatino Linotype" w:hAnsi="Palatino Linotype"/>
          <w:b/>
          <w:sz w:val="20"/>
          <w:szCs w:val="20"/>
          <w:u w:val="single"/>
          <w:lang w:eastAsia="en-US"/>
        </w:rPr>
        <w:t>Adatkezelési alapelvek</w:t>
      </w:r>
    </w:p>
    <w:p w14:paraId="4691B9EB" w14:textId="75AD2A55" w:rsidR="002163E1" w:rsidRPr="00EC5132" w:rsidRDefault="001141F9" w:rsidP="002163E1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  <w:r w:rsidRPr="00EC5132">
        <w:rPr>
          <w:rFonts w:ascii="Palatino Linotype" w:hAnsi="Palatino Linotype"/>
          <w:sz w:val="20"/>
          <w:szCs w:val="20"/>
          <w:lang w:eastAsia="en-US"/>
        </w:rPr>
        <w:t>Az Adatkezelő</w:t>
      </w:r>
      <w:r w:rsidR="002163E1" w:rsidRPr="00EC5132">
        <w:rPr>
          <w:rFonts w:ascii="Palatino Linotype" w:hAnsi="Palatino Linotype"/>
          <w:sz w:val="20"/>
          <w:szCs w:val="20"/>
          <w:lang w:eastAsia="en-US"/>
        </w:rPr>
        <w:t xml:space="preserve"> által végzett adatkezelés megfelel a GDPR adatkezelési elveinek, amelyek a következők:</w:t>
      </w:r>
    </w:p>
    <w:p w14:paraId="5F9644B6" w14:textId="77777777" w:rsidR="002163E1" w:rsidRPr="00EC5132" w:rsidRDefault="002163E1" w:rsidP="002163E1">
      <w:pPr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</w:p>
    <w:p w14:paraId="22D6F0E1" w14:textId="77777777" w:rsidR="002163E1" w:rsidRPr="00EC5132" w:rsidRDefault="002163E1" w:rsidP="002163E1">
      <w:pPr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  <w:r w:rsidRPr="00EC5132">
        <w:rPr>
          <w:rFonts w:ascii="Palatino Linotype" w:hAnsi="Palatino Linotype"/>
          <w:sz w:val="20"/>
          <w:szCs w:val="20"/>
          <w:u w:val="single"/>
          <w:lang w:eastAsia="en-US"/>
        </w:rPr>
        <w:t>Jogszerűség, tisztességes eljárás és átláthatóság elve</w:t>
      </w:r>
      <w:r w:rsidRPr="00EC5132">
        <w:rPr>
          <w:rFonts w:ascii="Palatino Linotype" w:hAnsi="Palatino Linotype"/>
          <w:sz w:val="20"/>
          <w:szCs w:val="20"/>
          <w:lang w:eastAsia="en-US"/>
        </w:rPr>
        <w:t>: A személyes adatok kezelését jogszerűen és tisztességesen, valamint az érintett számára átlátható módon kell végezni.</w:t>
      </w:r>
    </w:p>
    <w:p w14:paraId="2AE3BDC2" w14:textId="77777777" w:rsidR="002163E1" w:rsidRPr="00EC5132" w:rsidRDefault="002163E1" w:rsidP="002163E1">
      <w:pPr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</w:p>
    <w:p w14:paraId="7DF38308" w14:textId="77777777" w:rsidR="002163E1" w:rsidRPr="00EC5132" w:rsidRDefault="002163E1" w:rsidP="002163E1">
      <w:pPr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  <w:r w:rsidRPr="00EC5132">
        <w:rPr>
          <w:rFonts w:ascii="Palatino Linotype" w:hAnsi="Palatino Linotype"/>
          <w:sz w:val="20"/>
          <w:szCs w:val="20"/>
          <w:u w:val="single"/>
          <w:lang w:eastAsia="en-US"/>
        </w:rPr>
        <w:t>Célhoz kötöttség elve:</w:t>
      </w:r>
      <w:r w:rsidRPr="00EC5132">
        <w:rPr>
          <w:rFonts w:ascii="Palatino Linotype" w:hAnsi="Palatino Linotype"/>
          <w:sz w:val="20"/>
          <w:szCs w:val="20"/>
          <w:lang w:eastAsia="en-US"/>
        </w:rPr>
        <w:t xml:space="preserve"> A személyes adatok gyűjtésének csak meghatározott, egyértelmű és jogszerű célból kell történnie, és azokat nem szabad a célokkal össze nem egyeztethető módon kezelni.</w:t>
      </w:r>
    </w:p>
    <w:p w14:paraId="01F6B5A8" w14:textId="77777777" w:rsidR="002163E1" w:rsidRPr="00EC5132" w:rsidRDefault="002163E1" w:rsidP="002163E1">
      <w:pPr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</w:p>
    <w:p w14:paraId="70A3A94C" w14:textId="77777777" w:rsidR="002163E1" w:rsidRPr="00EC5132" w:rsidRDefault="002163E1" w:rsidP="002163E1">
      <w:pPr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  <w:r w:rsidRPr="00EC5132">
        <w:rPr>
          <w:rFonts w:ascii="Palatino Linotype" w:hAnsi="Palatino Linotype"/>
          <w:sz w:val="20"/>
          <w:szCs w:val="20"/>
          <w:u w:val="single"/>
          <w:lang w:eastAsia="en-US"/>
        </w:rPr>
        <w:t>Adattakarékosság elve:</w:t>
      </w:r>
      <w:r w:rsidRPr="00EC5132">
        <w:rPr>
          <w:rFonts w:ascii="Palatino Linotype" w:hAnsi="Palatino Linotype"/>
          <w:sz w:val="20"/>
          <w:szCs w:val="20"/>
          <w:lang w:eastAsia="en-US"/>
        </w:rPr>
        <w:t xml:space="preserve"> A személyes adatoknak az adatkezelés céljai szempontjából megfelelőek és relevánsak kell lenniük, és a szükségesre kell korlátozódniuk.</w:t>
      </w:r>
    </w:p>
    <w:p w14:paraId="51A2BC73" w14:textId="77777777" w:rsidR="002163E1" w:rsidRPr="00EC5132" w:rsidRDefault="002163E1" w:rsidP="002163E1">
      <w:pPr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</w:p>
    <w:p w14:paraId="6B2471A6" w14:textId="77777777" w:rsidR="002163E1" w:rsidRPr="00EC5132" w:rsidRDefault="002163E1" w:rsidP="002163E1">
      <w:pPr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  <w:r w:rsidRPr="00EC5132">
        <w:rPr>
          <w:rFonts w:ascii="Palatino Linotype" w:hAnsi="Palatino Linotype"/>
          <w:sz w:val="20"/>
          <w:szCs w:val="20"/>
          <w:u w:val="single"/>
          <w:lang w:eastAsia="en-US"/>
        </w:rPr>
        <w:t>Pontosság elve:</w:t>
      </w:r>
      <w:r w:rsidRPr="00EC5132">
        <w:rPr>
          <w:rFonts w:ascii="Palatino Linotype" w:hAnsi="Palatino Linotype"/>
          <w:sz w:val="20"/>
          <w:szCs w:val="20"/>
          <w:lang w:eastAsia="en-US"/>
        </w:rPr>
        <w:t xml:space="preserve"> A személyes adatoknak pontosnak és szükség esetén naprakésznek kell lenniük; minden észszerű intézkedést meg kell tenni annak érdekében, hogy az adatkezelés céljai szempontjából pontatlan személyes adatokat haladéktalanul törlésre, vagy helyesbítésre kerüljenek.</w:t>
      </w:r>
    </w:p>
    <w:p w14:paraId="7028E064" w14:textId="77777777" w:rsidR="002163E1" w:rsidRPr="00EC5132" w:rsidRDefault="002163E1" w:rsidP="002163E1">
      <w:pPr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</w:p>
    <w:p w14:paraId="6B355C87" w14:textId="77777777" w:rsidR="002163E1" w:rsidRPr="00EC5132" w:rsidRDefault="002163E1" w:rsidP="00BF34FD">
      <w:pPr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  <w:r w:rsidRPr="00EC5132">
        <w:rPr>
          <w:rFonts w:ascii="Palatino Linotype" w:hAnsi="Palatino Linotype"/>
          <w:sz w:val="20"/>
          <w:szCs w:val="20"/>
          <w:u w:val="single"/>
          <w:lang w:eastAsia="en-US"/>
        </w:rPr>
        <w:t>Korlátozott tárolhatóság elve:</w:t>
      </w:r>
      <w:r w:rsidRPr="00EC5132">
        <w:rPr>
          <w:rFonts w:ascii="Palatino Linotype" w:hAnsi="Palatino Linotype"/>
          <w:sz w:val="20"/>
          <w:szCs w:val="20"/>
          <w:lang w:eastAsia="en-US"/>
        </w:rPr>
        <w:t xml:space="preserve"> A személyes adatok tárolásának olyan for</w:t>
      </w:r>
      <w:r w:rsidR="000065D5" w:rsidRPr="00EC5132">
        <w:rPr>
          <w:rFonts w:ascii="Palatino Linotype" w:hAnsi="Palatino Linotype"/>
          <w:sz w:val="20"/>
          <w:szCs w:val="20"/>
          <w:lang w:eastAsia="en-US"/>
        </w:rPr>
        <w:t>mában kell történnie, amely az É</w:t>
      </w:r>
      <w:r w:rsidRPr="00EC5132">
        <w:rPr>
          <w:rFonts w:ascii="Palatino Linotype" w:hAnsi="Palatino Linotype"/>
          <w:sz w:val="20"/>
          <w:szCs w:val="20"/>
          <w:lang w:eastAsia="en-US"/>
        </w:rPr>
        <w:t>rintettek azonosítását csak a személyes adatok kezelése céljainak eléréséhez szükséges ideig teszi lehetővé.</w:t>
      </w:r>
    </w:p>
    <w:p w14:paraId="792B9F26" w14:textId="77777777" w:rsidR="008147AA" w:rsidRPr="00EC5132" w:rsidRDefault="008147AA" w:rsidP="00BF34FD">
      <w:pPr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</w:p>
    <w:p w14:paraId="19857B9A" w14:textId="77777777" w:rsidR="002163E1" w:rsidRPr="00EC5132" w:rsidRDefault="002163E1" w:rsidP="00D90FE1">
      <w:pPr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  <w:r w:rsidRPr="00EC5132">
        <w:rPr>
          <w:rFonts w:ascii="Palatino Linotype" w:hAnsi="Palatino Linotype"/>
          <w:sz w:val="20"/>
          <w:szCs w:val="20"/>
          <w:u w:val="single"/>
          <w:lang w:eastAsia="en-US"/>
        </w:rPr>
        <w:t>Integritás és bizalmas jelleg elve:</w:t>
      </w:r>
      <w:r w:rsidRPr="00EC5132">
        <w:rPr>
          <w:rFonts w:ascii="Palatino Linotype" w:hAnsi="Palatino Linotype"/>
          <w:sz w:val="20"/>
          <w:szCs w:val="20"/>
          <w:lang w:eastAsia="en-US"/>
        </w:rPr>
        <w:t xml:space="preserve"> A személyes adatok kezelését oly módon kell végezni, hogy megfelelő technikai vagy szervezési intézkedések alkalmazásával biztosítva legyen a személyes adatok megfelelő biztonsága, az adatok jogosulatlan vagy jogellenes kezelésével, véletlen elvesztésével, megsemmisítésével vagy károsodásával szembeni védelmet is ideértve.</w:t>
      </w:r>
    </w:p>
    <w:p w14:paraId="30E39418" w14:textId="77777777" w:rsidR="002163E1" w:rsidRPr="00EC5132" w:rsidRDefault="002163E1" w:rsidP="00D90FE1">
      <w:pPr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</w:p>
    <w:p w14:paraId="25B52BB2" w14:textId="77777777" w:rsidR="002163E1" w:rsidRPr="00EC5132" w:rsidRDefault="002163E1" w:rsidP="00D90FE1">
      <w:pPr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  <w:r w:rsidRPr="00EC5132">
        <w:rPr>
          <w:rFonts w:ascii="Palatino Linotype" w:hAnsi="Palatino Linotype"/>
          <w:sz w:val="20"/>
          <w:szCs w:val="20"/>
          <w:u w:val="single"/>
          <w:lang w:eastAsia="en-US"/>
        </w:rPr>
        <w:lastRenderedPageBreak/>
        <w:t>Elszámoltathatóság elve:</w:t>
      </w:r>
      <w:r w:rsidRPr="00EC5132">
        <w:rPr>
          <w:rFonts w:ascii="Palatino Linotype" w:hAnsi="Palatino Linotype"/>
          <w:sz w:val="20"/>
          <w:szCs w:val="20"/>
          <w:lang w:eastAsia="en-US"/>
        </w:rPr>
        <w:t xml:space="preserve"> </w:t>
      </w:r>
      <w:r w:rsidR="001141F9" w:rsidRPr="00EC5132">
        <w:rPr>
          <w:rFonts w:ascii="Palatino Linotype" w:hAnsi="Palatino Linotype"/>
          <w:sz w:val="20"/>
          <w:szCs w:val="20"/>
          <w:lang w:eastAsia="en-US"/>
        </w:rPr>
        <w:t>Az Adatkezelő</w:t>
      </w:r>
      <w:r w:rsidRPr="00EC5132">
        <w:rPr>
          <w:rFonts w:ascii="Palatino Linotype" w:hAnsi="Palatino Linotype"/>
          <w:sz w:val="20"/>
          <w:szCs w:val="20"/>
          <w:lang w:eastAsia="en-US"/>
        </w:rPr>
        <w:t xml:space="preserve"> felelős az elveknek való megfelelésé</w:t>
      </w:r>
      <w:r w:rsidR="000B3275" w:rsidRPr="00EC5132">
        <w:rPr>
          <w:rFonts w:ascii="Palatino Linotype" w:hAnsi="Palatino Linotype"/>
          <w:sz w:val="20"/>
          <w:szCs w:val="20"/>
          <w:lang w:eastAsia="en-US"/>
        </w:rPr>
        <w:t>rt, továbbá képesnek kell lenniük</w:t>
      </w:r>
      <w:r w:rsidRPr="00EC5132">
        <w:rPr>
          <w:rFonts w:ascii="Palatino Linotype" w:hAnsi="Palatino Linotype"/>
          <w:sz w:val="20"/>
          <w:szCs w:val="20"/>
          <w:lang w:eastAsia="en-US"/>
        </w:rPr>
        <w:t xml:space="preserve"> e</w:t>
      </w:r>
      <w:r w:rsidR="000B3275" w:rsidRPr="00EC5132">
        <w:rPr>
          <w:rFonts w:ascii="Palatino Linotype" w:hAnsi="Palatino Linotype"/>
          <w:sz w:val="20"/>
          <w:szCs w:val="20"/>
          <w:lang w:eastAsia="en-US"/>
        </w:rPr>
        <w:t>zen</w:t>
      </w:r>
      <w:r w:rsidRPr="00EC5132">
        <w:rPr>
          <w:rFonts w:ascii="Palatino Linotype" w:hAnsi="Palatino Linotype"/>
          <w:sz w:val="20"/>
          <w:szCs w:val="20"/>
          <w:lang w:eastAsia="en-US"/>
        </w:rPr>
        <w:t xml:space="preserve"> megfelelés igazolására.</w:t>
      </w:r>
    </w:p>
    <w:p w14:paraId="325A1060" w14:textId="77777777" w:rsidR="002163E1" w:rsidRPr="00EC5132" w:rsidRDefault="002163E1" w:rsidP="00D90FE1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</w:p>
    <w:p w14:paraId="4432FC01" w14:textId="083B4305" w:rsidR="00366CD9" w:rsidRPr="00EC5132" w:rsidRDefault="002163E1" w:rsidP="00366CD9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  <w:lang w:eastAsia="en-US"/>
        </w:rPr>
      </w:pPr>
      <w:r w:rsidRPr="00EC5132">
        <w:rPr>
          <w:rFonts w:ascii="Palatino Linotype" w:hAnsi="Palatino Linotype"/>
          <w:sz w:val="20"/>
          <w:szCs w:val="20"/>
          <w:lang w:eastAsia="en-US"/>
        </w:rPr>
        <w:t xml:space="preserve">Az adatkezelés elvei mellet, közös követelményként azonosítható a megfelelő tájékoztatás követelménye, mivel </w:t>
      </w:r>
      <w:r w:rsidR="001141F9" w:rsidRPr="00EC5132">
        <w:rPr>
          <w:rFonts w:ascii="Palatino Linotype" w:hAnsi="Palatino Linotype"/>
          <w:sz w:val="20"/>
          <w:szCs w:val="20"/>
          <w:lang w:eastAsia="en-US"/>
        </w:rPr>
        <w:t xml:space="preserve">az </w:t>
      </w:r>
      <w:r w:rsidR="00FB0189" w:rsidRPr="00EC5132">
        <w:rPr>
          <w:rFonts w:ascii="Palatino Linotype" w:hAnsi="Palatino Linotype"/>
          <w:sz w:val="20"/>
          <w:szCs w:val="20"/>
          <w:lang w:eastAsia="en-US"/>
        </w:rPr>
        <w:t>Adatkezelő</w:t>
      </w:r>
      <w:r w:rsidRPr="00EC5132">
        <w:rPr>
          <w:rFonts w:ascii="Palatino Linotype" w:hAnsi="Palatino Linotype"/>
          <w:sz w:val="20"/>
          <w:szCs w:val="20"/>
          <w:lang w:eastAsia="en-US"/>
        </w:rPr>
        <w:t>nek bármely adatkezelési jogalap</w:t>
      </w:r>
      <w:r w:rsidR="001141F9" w:rsidRPr="00EC5132">
        <w:rPr>
          <w:rFonts w:ascii="Palatino Linotype" w:hAnsi="Palatino Linotype"/>
          <w:sz w:val="20"/>
          <w:szCs w:val="20"/>
          <w:lang w:eastAsia="en-US"/>
        </w:rPr>
        <w:t xml:space="preserve"> esetén tájékoztatni</w:t>
      </w:r>
      <w:r w:rsidR="00535676">
        <w:rPr>
          <w:rFonts w:ascii="Palatino Linotype" w:hAnsi="Palatino Linotype"/>
          <w:sz w:val="20"/>
          <w:szCs w:val="20"/>
          <w:lang w:eastAsia="en-US"/>
        </w:rPr>
        <w:t>a</w:t>
      </w:r>
      <w:r w:rsidR="00FB0189" w:rsidRPr="00EC5132">
        <w:rPr>
          <w:rFonts w:ascii="Palatino Linotype" w:hAnsi="Palatino Linotype"/>
          <w:sz w:val="20"/>
          <w:szCs w:val="20"/>
          <w:lang w:eastAsia="en-US"/>
        </w:rPr>
        <w:t xml:space="preserve"> kell az É</w:t>
      </w:r>
      <w:r w:rsidRPr="00EC5132">
        <w:rPr>
          <w:rFonts w:ascii="Palatino Linotype" w:hAnsi="Palatino Linotype"/>
          <w:sz w:val="20"/>
          <w:szCs w:val="20"/>
          <w:lang w:eastAsia="en-US"/>
        </w:rPr>
        <w:t>rintetteket az adatkezelésről.</w:t>
      </w:r>
    </w:p>
    <w:p w14:paraId="09688DC5" w14:textId="0B1382E8" w:rsidR="00342FAD" w:rsidRDefault="00342FAD" w:rsidP="00366CD9">
      <w:pPr>
        <w:spacing w:after="0"/>
        <w:rPr>
          <w:rFonts w:ascii="Palatino Linotype" w:hAnsi="Palatino Linotype"/>
          <w:sz w:val="20"/>
          <w:szCs w:val="20"/>
          <w:lang w:eastAsia="en-US"/>
        </w:rPr>
      </w:pPr>
    </w:p>
    <w:p w14:paraId="5C4F5C50" w14:textId="77777777" w:rsidR="000723DB" w:rsidRPr="00EC5132" w:rsidRDefault="000723DB" w:rsidP="00366CD9">
      <w:pPr>
        <w:spacing w:after="0"/>
        <w:rPr>
          <w:rFonts w:ascii="Palatino Linotype" w:hAnsi="Palatino Linotype"/>
          <w:sz w:val="20"/>
          <w:szCs w:val="20"/>
          <w:lang w:eastAsia="en-US"/>
        </w:rPr>
      </w:pPr>
    </w:p>
    <w:p w14:paraId="2C69758F" w14:textId="404DEC9D" w:rsidR="00BE55AA" w:rsidRPr="00EC5132" w:rsidRDefault="007D75D0" w:rsidP="00366CD9">
      <w:pPr>
        <w:pStyle w:val="Listaszerbekezds"/>
        <w:numPr>
          <w:ilvl w:val="0"/>
          <w:numId w:val="17"/>
        </w:numPr>
        <w:spacing w:after="0"/>
        <w:ind w:left="425" w:hanging="425"/>
        <w:rPr>
          <w:rFonts w:ascii="Palatino Linotype" w:hAnsi="Palatino Linotype"/>
          <w:b/>
          <w:sz w:val="20"/>
          <w:szCs w:val="20"/>
        </w:rPr>
      </w:pPr>
      <w:r w:rsidRPr="00EC5132">
        <w:rPr>
          <w:rFonts w:ascii="Palatino Linotype" w:hAnsi="Palatino Linotype"/>
          <w:b/>
          <w:sz w:val="20"/>
          <w:szCs w:val="20"/>
        </w:rPr>
        <w:t>A</w:t>
      </w:r>
      <w:r w:rsidR="00D14F40">
        <w:rPr>
          <w:rFonts w:ascii="Palatino Linotype" w:hAnsi="Palatino Linotype"/>
          <w:b/>
          <w:sz w:val="20"/>
          <w:szCs w:val="20"/>
        </w:rPr>
        <w:t xml:space="preserve">z egyes adatkezeléssel járó tevékenységek, a </w:t>
      </w:r>
      <w:r w:rsidRPr="00EC5132">
        <w:rPr>
          <w:rFonts w:ascii="Palatino Linotype" w:hAnsi="Palatino Linotype"/>
          <w:b/>
          <w:sz w:val="20"/>
          <w:szCs w:val="20"/>
        </w:rPr>
        <w:t xml:space="preserve">kezelt adatok </w:t>
      </w:r>
      <w:r w:rsidR="00D14F40">
        <w:rPr>
          <w:rFonts w:ascii="Palatino Linotype" w:hAnsi="Palatino Linotype"/>
          <w:b/>
          <w:sz w:val="20"/>
          <w:szCs w:val="20"/>
        </w:rPr>
        <w:t>meghatározása</w:t>
      </w:r>
      <w:r w:rsidRPr="00EC5132">
        <w:rPr>
          <w:rFonts w:ascii="Palatino Linotype" w:hAnsi="Palatino Linotype"/>
          <w:b/>
          <w:sz w:val="20"/>
          <w:szCs w:val="20"/>
        </w:rPr>
        <w:t>, az adatkezelés joglapja, célja, és az adatkezelés időtartama</w:t>
      </w:r>
    </w:p>
    <w:p w14:paraId="64CFAA11" w14:textId="77777777" w:rsidR="0098156E" w:rsidRPr="00EC5132" w:rsidRDefault="0098156E" w:rsidP="00CB690F">
      <w:pPr>
        <w:spacing w:after="0"/>
        <w:rPr>
          <w:rFonts w:ascii="Palatino Linotype" w:hAnsi="Palatino Linotype"/>
          <w:sz w:val="20"/>
          <w:szCs w:val="20"/>
        </w:rPr>
      </w:pPr>
    </w:p>
    <w:p w14:paraId="398B0FA8" w14:textId="213B81E1" w:rsidR="00EA17DC" w:rsidRDefault="00EA17DC" w:rsidP="000D0FB6">
      <w:pPr>
        <w:pStyle w:val="Listaszerbekezds"/>
        <w:numPr>
          <w:ilvl w:val="1"/>
          <w:numId w:val="17"/>
        </w:numPr>
        <w:spacing w:after="0"/>
        <w:ind w:left="426" w:hanging="426"/>
        <w:rPr>
          <w:rFonts w:ascii="Palatino Linotype" w:hAnsi="Palatino Linotype"/>
          <w:sz w:val="20"/>
          <w:szCs w:val="20"/>
          <w:u w:val="single"/>
        </w:rPr>
      </w:pPr>
      <w:r>
        <w:rPr>
          <w:rFonts w:ascii="Palatino Linotype" w:hAnsi="Palatino Linotype"/>
          <w:sz w:val="20"/>
          <w:szCs w:val="20"/>
          <w:u w:val="single"/>
        </w:rPr>
        <w:t>Kapcsolatfelvétel</w:t>
      </w:r>
    </w:p>
    <w:p w14:paraId="0F7EDFDF" w14:textId="581769C1" w:rsidR="00446DBE" w:rsidRPr="00785A86" w:rsidRDefault="00446DBE" w:rsidP="00785A86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  <w:r w:rsidRPr="00446DBE">
        <w:rPr>
          <w:rFonts w:ascii="Palatino Linotype" w:hAnsi="Palatino Linotype"/>
          <w:sz w:val="20"/>
          <w:szCs w:val="20"/>
        </w:rPr>
        <w:t>A</w:t>
      </w:r>
      <w:r w:rsidR="00E96DFD">
        <w:rPr>
          <w:rFonts w:ascii="Palatino Linotype" w:hAnsi="Palatino Linotype"/>
          <w:sz w:val="20"/>
          <w:szCs w:val="20"/>
        </w:rPr>
        <w:t xml:space="preserve"> Weboldal Elérhetőségek menüpontjában feltüntetett email címekkel az </w:t>
      </w:r>
      <w:r>
        <w:rPr>
          <w:rFonts w:ascii="Palatino Linotype" w:hAnsi="Palatino Linotype"/>
          <w:sz w:val="20"/>
          <w:szCs w:val="20"/>
        </w:rPr>
        <w:t xml:space="preserve">Adatkezelő </w:t>
      </w:r>
      <w:r w:rsidRPr="00446DBE">
        <w:rPr>
          <w:rFonts w:ascii="Palatino Linotype" w:hAnsi="Palatino Linotype"/>
          <w:sz w:val="20"/>
          <w:szCs w:val="20"/>
        </w:rPr>
        <w:t xml:space="preserve">lehetőséget biztosít arra, hogy az </w:t>
      </w:r>
      <w:r>
        <w:rPr>
          <w:rFonts w:ascii="Palatino Linotype" w:hAnsi="Palatino Linotype"/>
          <w:sz w:val="20"/>
          <w:szCs w:val="20"/>
        </w:rPr>
        <w:t>Érintett</w:t>
      </w:r>
      <w:r w:rsidRPr="00446DBE">
        <w:rPr>
          <w:rFonts w:ascii="Palatino Linotype" w:hAnsi="Palatino Linotype"/>
          <w:sz w:val="20"/>
          <w:szCs w:val="20"/>
        </w:rPr>
        <w:t xml:space="preserve"> felvegye </w:t>
      </w:r>
      <w:r w:rsidR="00E96DFD">
        <w:rPr>
          <w:rFonts w:ascii="Palatino Linotype" w:hAnsi="Palatino Linotype"/>
          <w:sz w:val="20"/>
          <w:szCs w:val="20"/>
        </w:rPr>
        <w:t>az illetékes munkatársakkal a kapcsolatot</w:t>
      </w:r>
      <w:r w:rsidRPr="00446DBE">
        <w:rPr>
          <w:rFonts w:ascii="Palatino Linotype" w:hAnsi="Palatino Linotype"/>
          <w:sz w:val="20"/>
          <w:szCs w:val="20"/>
        </w:rPr>
        <w:t>.</w:t>
      </w:r>
    </w:p>
    <w:p w14:paraId="5C1B0CC4" w14:textId="77777777" w:rsidR="00785A86" w:rsidRDefault="00785A86" w:rsidP="00446DBE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</w:p>
    <w:p w14:paraId="12852F4E" w14:textId="36F10249" w:rsidR="00446DBE" w:rsidRPr="000848F0" w:rsidRDefault="00446DBE" w:rsidP="000848F0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  <w:r w:rsidRPr="00446DBE">
        <w:rPr>
          <w:rFonts w:ascii="Palatino Linotype" w:hAnsi="Palatino Linotype"/>
          <w:sz w:val="20"/>
          <w:szCs w:val="20"/>
        </w:rPr>
        <w:t>A kapcsolatfelvétel</w:t>
      </w:r>
      <w:r w:rsidR="00E57FDB">
        <w:rPr>
          <w:rFonts w:ascii="Palatino Linotype" w:hAnsi="Palatino Linotype"/>
          <w:sz w:val="20"/>
          <w:szCs w:val="20"/>
        </w:rPr>
        <w:t xml:space="preserve"> </w:t>
      </w:r>
      <w:r w:rsidRPr="00446DBE">
        <w:rPr>
          <w:rFonts w:ascii="Palatino Linotype" w:hAnsi="Palatino Linotype"/>
          <w:sz w:val="20"/>
          <w:szCs w:val="20"/>
        </w:rPr>
        <w:t>a</w:t>
      </w:r>
      <w:r w:rsidR="00616A02">
        <w:rPr>
          <w:rFonts w:ascii="Palatino Linotype" w:hAnsi="Palatino Linotype"/>
          <w:sz w:val="20"/>
          <w:szCs w:val="20"/>
        </w:rPr>
        <w:t xml:space="preserve">z Adatkezelő </w:t>
      </w:r>
      <w:r w:rsidR="00E96DFD">
        <w:rPr>
          <w:rFonts w:ascii="Palatino Linotype" w:hAnsi="Palatino Linotype"/>
          <w:sz w:val="20"/>
          <w:szCs w:val="20"/>
        </w:rPr>
        <w:t>illetékes</w:t>
      </w:r>
      <w:r w:rsidRPr="00446DBE">
        <w:rPr>
          <w:rFonts w:ascii="Palatino Linotype" w:hAnsi="Palatino Linotype"/>
          <w:sz w:val="20"/>
          <w:szCs w:val="20"/>
        </w:rPr>
        <w:t xml:space="preserve"> munkatársához</w:t>
      </w:r>
      <w:r w:rsidR="00E57FDB">
        <w:rPr>
          <w:rFonts w:ascii="Palatino Linotype" w:hAnsi="Palatino Linotype"/>
          <w:sz w:val="20"/>
          <w:szCs w:val="20"/>
        </w:rPr>
        <w:t xml:space="preserve"> </w:t>
      </w:r>
      <w:r w:rsidRPr="00785A86">
        <w:rPr>
          <w:rFonts w:ascii="Palatino Linotype" w:hAnsi="Palatino Linotype"/>
          <w:sz w:val="20"/>
          <w:szCs w:val="20"/>
        </w:rPr>
        <w:t>érkezik be</w:t>
      </w:r>
      <w:r w:rsidRPr="000848F0">
        <w:rPr>
          <w:rFonts w:ascii="Palatino Linotype" w:hAnsi="Palatino Linotype"/>
          <w:sz w:val="20"/>
          <w:szCs w:val="20"/>
        </w:rPr>
        <w:t>.</w:t>
      </w:r>
    </w:p>
    <w:p w14:paraId="61E95543" w14:textId="77777777" w:rsidR="00785A86" w:rsidRDefault="00785A86" w:rsidP="00446DBE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</w:p>
    <w:p w14:paraId="02F26B22" w14:textId="34B29592" w:rsidR="000347D3" w:rsidRPr="00785A86" w:rsidRDefault="00446DBE" w:rsidP="00785A86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  <w:r w:rsidRPr="00446DBE">
        <w:rPr>
          <w:rFonts w:ascii="Palatino Linotype" w:hAnsi="Palatino Linotype"/>
          <w:sz w:val="20"/>
          <w:szCs w:val="20"/>
        </w:rPr>
        <w:t>Az elektronikusan rendelkezésre bocsátott</w:t>
      </w:r>
      <w:r w:rsidR="000848F0">
        <w:rPr>
          <w:rFonts w:ascii="Palatino Linotype" w:hAnsi="Palatino Linotype"/>
          <w:sz w:val="20"/>
          <w:szCs w:val="20"/>
        </w:rPr>
        <w:t xml:space="preserve"> </w:t>
      </w:r>
      <w:r w:rsidRPr="00446DBE">
        <w:rPr>
          <w:rFonts w:ascii="Palatino Linotype" w:hAnsi="Palatino Linotype"/>
          <w:sz w:val="20"/>
          <w:szCs w:val="20"/>
        </w:rPr>
        <w:t xml:space="preserve">személyes adatok tárolása </w:t>
      </w:r>
      <w:r w:rsidRPr="00785A86">
        <w:rPr>
          <w:rFonts w:ascii="Palatino Linotype" w:hAnsi="Palatino Linotype"/>
          <w:sz w:val="20"/>
          <w:szCs w:val="20"/>
        </w:rPr>
        <w:t>szerveren elektronikus formában</w:t>
      </w:r>
      <w:r w:rsidR="00C45B7D">
        <w:rPr>
          <w:rFonts w:ascii="Palatino Linotype" w:hAnsi="Palatino Linotype"/>
          <w:sz w:val="20"/>
          <w:szCs w:val="20"/>
        </w:rPr>
        <w:t xml:space="preserve"> </w:t>
      </w:r>
      <w:r w:rsidRPr="00785A86">
        <w:rPr>
          <w:rFonts w:ascii="Palatino Linotype" w:hAnsi="Palatino Linotype"/>
          <w:sz w:val="20"/>
          <w:szCs w:val="20"/>
        </w:rPr>
        <w:t>történik.</w:t>
      </w:r>
      <w:r w:rsidR="000347D3" w:rsidRPr="00785A86">
        <w:rPr>
          <w:rFonts w:ascii="Palatino Linotype" w:hAnsi="Palatino Linotype"/>
          <w:sz w:val="20"/>
          <w:szCs w:val="20"/>
        </w:rPr>
        <w:t xml:space="preserve"> </w:t>
      </w:r>
    </w:p>
    <w:p w14:paraId="78F9D2E4" w14:textId="7CFDBAF9" w:rsidR="000347D3" w:rsidRDefault="000347D3" w:rsidP="000347D3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  <w:u w:val="single"/>
        </w:rPr>
      </w:pPr>
    </w:p>
    <w:tbl>
      <w:tblPr>
        <w:tblStyle w:val="Rcsostblzat"/>
        <w:tblW w:w="9922" w:type="dxa"/>
        <w:tblInd w:w="421" w:type="dxa"/>
        <w:tblLook w:val="04A0" w:firstRow="1" w:lastRow="0" w:firstColumn="1" w:lastColumn="0" w:noHBand="0" w:noVBand="1"/>
      </w:tblPr>
      <w:tblGrid>
        <w:gridCol w:w="2409"/>
        <w:gridCol w:w="7513"/>
      </w:tblGrid>
      <w:tr w:rsidR="000347D3" w:rsidRPr="00B608B1" w14:paraId="4470399D" w14:textId="77777777" w:rsidTr="006729B1">
        <w:trPr>
          <w:trHeight w:val="455"/>
        </w:trPr>
        <w:tc>
          <w:tcPr>
            <w:tcW w:w="2409" w:type="dxa"/>
          </w:tcPr>
          <w:p w14:paraId="3D956B8F" w14:textId="60AB662B" w:rsidR="000347D3" w:rsidRPr="00EC5132" w:rsidRDefault="000347D3" w:rsidP="00203765">
            <w:pPr>
              <w:spacing w:after="0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C5132">
              <w:rPr>
                <w:rFonts w:ascii="Palatino Linotype" w:hAnsi="Palatino Linotype"/>
                <w:b/>
                <w:sz w:val="20"/>
                <w:szCs w:val="20"/>
              </w:rPr>
              <w:t xml:space="preserve">Adatkezeléssel érintett adatok </w:t>
            </w:r>
            <w:r w:rsidR="00725481">
              <w:rPr>
                <w:rFonts w:ascii="Palatino Linotype" w:hAnsi="Palatino Linotype"/>
                <w:b/>
                <w:sz w:val="20"/>
                <w:szCs w:val="20"/>
              </w:rPr>
              <w:t>megjelölése</w:t>
            </w:r>
          </w:p>
        </w:tc>
        <w:tc>
          <w:tcPr>
            <w:tcW w:w="7513" w:type="dxa"/>
          </w:tcPr>
          <w:p w14:paraId="0B39D36A" w14:textId="65C0B964" w:rsidR="000347D3" w:rsidRPr="00B608B1" w:rsidRDefault="000347D3" w:rsidP="00203765">
            <w:pPr>
              <w:rPr>
                <w:rFonts w:ascii="Palatino Linotype" w:hAnsi="Palatino Linotype"/>
                <w:sz w:val="20"/>
                <w:szCs w:val="20"/>
              </w:rPr>
            </w:pPr>
            <w:r w:rsidRPr="000347D3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az </w:t>
            </w: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É</w:t>
            </w:r>
            <w:r w:rsidRPr="000347D3">
              <w:rPr>
                <w:rFonts w:ascii="Palatino Linotype" w:hAnsi="Palatino Linotype"/>
                <w:color w:val="auto"/>
                <w:sz w:val="20"/>
                <w:szCs w:val="20"/>
              </w:rPr>
              <w:t>rintett neve</w:t>
            </w: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, </w:t>
            </w:r>
            <w:r w:rsidRPr="000347D3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email címe, illetve további, az </w:t>
            </w: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É</w:t>
            </w:r>
            <w:r w:rsidRPr="000347D3">
              <w:rPr>
                <w:rFonts w:ascii="Palatino Linotype" w:hAnsi="Palatino Linotype"/>
                <w:color w:val="auto"/>
                <w:sz w:val="20"/>
                <w:szCs w:val="20"/>
              </w:rPr>
              <w:t>rintett által önkéntesen</w:t>
            </w: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  <w:r w:rsidRPr="000347D3">
              <w:rPr>
                <w:rFonts w:ascii="Palatino Linotype" w:hAnsi="Palatino Linotype"/>
                <w:color w:val="auto"/>
                <w:sz w:val="20"/>
                <w:szCs w:val="20"/>
              </w:rPr>
              <w:t>megadott személyes adatok</w:t>
            </w:r>
          </w:p>
        </w:tc>
      </w:tr>
      <w:tr w:rsidR="000347D3" w:rsidRPr="00EF1746" w14:paraId="4581DCBE" w14:textId="77777777" w:rsidTr="006729B1">
        <w:trPr>
          <w:trHeight w:val="268"/>
        </w:trPr>
        <w:tc>
          <w:tcPr>
            <w:tcW w:w="2409" w:type="dxa"/>
          </w:tcPr>
          <w:p w14:paraId="789DDDA6" w14:textId="5D91902E" w:rsidR="000347D3" w:rsidRPr="00EC5132" w:rsidRDefault="000347D3" w:rsidP="00203765">
            <w:pPr>
              <w:spacing w:after="0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C5132">
              <w:rPr>
                <w:rFonts w:ascii="Palatino Linotype" w:hAnsi="Palatino Linotype"/>
                <w:b/>
                <w:sz w:val="20"/>
                <w:szCs w:val="20"/>
              </w:rPr>
              <w:t>Adatkezelés célja</w:t>
            </w:r>
          </w:p>
        </w:tc>
        <w:tc>
          <w:tcPr>
            <w:tcW w:w="7513" w:type="dxa"/>
          </w:tcPr>
          <w:p w14:paraId="56E25FCB" w14:textId="4A3BFDE5" w:rsidR="000347D3" w:rsidRPr="001E7DA5" w:rsidRDefault="001E7DA5" w:rsidP="00F168CC">
            <w:pPr>
              <w:tabs>
                <w:tab w:val="left" w:pos="5046"/>
              </w:tabs>
              <w:spacing w:after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1E7DA5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az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É</w:t>
            </w:r>
            <w:r w:rsidRPr="001E7DA5">
              <w:rPr>
                <w:rFonts w:ascii="Palatino Linotype" w:hAnsi="Palatino Linotype"/>
                <w:sz w:val="20"/>
                <w:szCs w:val="20"/>
                <w:lang w:eastAsia="en-US"/>
              </w:rPr>
              <w:t>rintett és a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z Adatkezelő </w:t>
            </w:r>
            <w:r w:rsidRPr="001E7DA5">
              <w:rPr>
                <w:rFonts w:ascii="Palatino Linotype" w:hAnsi="Palatino Linotype"/>
                <w:sz w:val="20"/>
                <w:szCs w:val="20"/>
                <w:lang w:eastAsia="en-US"/>
              </w:rPr>
              <w:t>közötti kapcsolatfelvétel</w:t>
            </w:r>
          </w:p>
        </w:tc>
      </w:tr>
      <w:tr w:rsidR="000347D3" w:rsidRPr="00EC5132" w14:paraId="693D9D12" w14:textId="77777777" w:rsidTr="006729B1">
        <w:trPr>
          <w:trHeight w:val="50"/>
        </w:trPr>
        <w:tc>
          <w:tcPr>
            <w:tcW w:w="2409" w:type="dxa"/>
          </w:tcPr>
          <w:p w14:paraId="21FE3161" w14:textId="77777777" w:rsidR="000347D3" w:rsidRPr="00EC5132" w:rsidRDefault="000347D3" w:rsidP="00203765">
            <w:pPr>
              <w:spacing w:after="0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C5132">
              <w:rPr>
                <w:rFonts w:ascii="Palatino Linotype" w:hAnsi="Palatino Linotype"/>
                <w:b/>
                <w:sz w:val="20"/>
                <w:szCs w:val="20"/>
              </w:rPr>
              <w:t>Adatkezelés jogalapja</w:t>
            </w:r>
          </w:p>
        </w:tc>
        <w:tc>
          <w:tcPr>
            <w:tcW w:w="7513" w:type="dxa"/>
          </w:tcPr>
          <w:p w14:paraId="2FB90D3D" w14:textId="77777777" w:rsidR="000347D3" w:rsidRPr="00EC5132" w:rsidRDefault="000347D3" w:rsidP="00203765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A</w:t>
            </w:r>
            <w:r w:rsidRPr="00560E7D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z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É</w:t>
            </w:r>
            <w:r w:rsidRPr="00560E7D">
              <w:rPr>
                <w:rFonts w:ascii="Palatino Linotype" w:hAnsi="Palatino Linotype"/>
                <w:sz w:val="20"/>
                <w:szCs w:val="20"/>
                <w:lang w:eastAsia="en-US"/>
              </w:rPr>
              <w:t>rintett hozzájárulását adta személyes adatainak egy vagy több konkrét célból történő kezeléséhez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- </w:t>
            </w:r>
            <w:r w:rsidRPr="00560E7D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>GDPR 6. cikk (1) a) pont</w:t>
            </w:r>
          </w:p>
        </w:tc>
      </w:tr>
      <w:tr w:rsidR="000347D3" w:rsidRPr="00EC5132" w14:paraId="7B356884" w14:textId="77777777" w:rsidTr="006729B1">
        <w:tc>
          <w:tcPr>
            <w:tcW w:w="2409" w:type="dxa"/>
          </w:tcPr>
          <w:p w14:paraId="7BBFB96A" w14:textId="77777777" w:rsidR="000347D3" w:rsidRPr="00EC5132" w:rsidRDefault="000347D3" w:rsidP="00203765">
            <w:pPr>
              <w:spacing w:after="0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C5132">
              <w:rPr>
                <w:rFonts w:ascii="Palatino Linotype" w:hAnsi="Palatino Linotype"/>
                <w:b/>
                <w:sz w:val="20"/>
                <w:szCs w:val="20"/>
              </w:rPr>
              <w:t>Adatkezelés időtartama</w:t>
            </w:r>
          </w:p>
        </w:tc>
        <w:tc>
          <w:tcPr>
            <w:tcW w:w="7513" w:type="dxa"/>
          </w:tcPr>
          <w:p w14:paraId="05391DB5" w14:textId="5363B255" w:rsidR="000347D3" w:rsidRPr="00EC5132" w:rsidRDefault="00852E50" w:rsidP="00852E50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852E50">
              <w:rPr>
                <w:rFonts w:ascii="Palatino Linotype" w:hAnsi="Palatino Linotype"/>
                <w:sz w:val="20"/>
                <w:szCs w:val="20"/>
              </w:rPr>
              <w:t>A</w:t>
            </w:r>
            <w:r>
              <w:rPr>
                <w:rFonts w:ascii="Palatino Linotype" w:hAnsi="Palatino Linotype"/>
                <w:sz w:val="20"/>
                <w:szCs w:val="20"/>
              </w:rPr>
              <w:t>z Érintett által megadott személyes</w:t>
            </w:r>
            <w:r w:rsidRPr="00852E50">
              <w:rPr>
                <w:rFonts w:ascii="Palatino Linotype" w:hAnsi="Palatino Linotype"/>
                <w:sz w:val="20"/>
                <w:szCs w:val="20"/>
              </w:rPr>
              <w:t xml:space="preserve"> adatok </w:t>
            </w:r>
            <w:r>
              <w:rPr>
                <w:rFonts w:ascii="Palatino Linotype" w:hAnsi="Palatino Linotype"/>
                <w:sz w:val="20"/>
                <w:szCs w:val="20"/>
              </w:rPr>
              <w:t>haladéktalanul</w:t>
            </w:r>
            <w:r w:rsidRPr="00852E50">
              <w:rPr>
                <w:rFonts w:ascii="Palatino Linotype" w:hAnsi="Palatino Linotype"/>
                <w:sz w:val="20"/>
                <w:szCs w:val="20"/>
              </w:rPr>
              <w:t xml:space="preserve"> törlésre kerülnek, amennyiben a kapcsolatfelvétel nem járt eredménnyel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</w:tbl>
    <w:p w14:paraId="2033F3AA" w14:textId="4270A2BC" w:rsidR="00930E27" w:rsidRDefault="00930E27" w:rsidP="00180CC9">
      <w:pPr>
        <w:spacing w:after="0"/>
        <w:rPr>
          <w:rFonts w:ascii="Palatino Linotype" w:hAnsi="Palatino Linotype"/>
          <w:sz w:val="20"/>
          <w:szCs w:val="20"/>
          <w:u w:val="single"/>
        </w:rPr>
      </w:pPr>
    </w:p>
    <w:p w14:paraId="761FD75E" w14:textId="77777777" w:rsidR="00180CC9" w:rsidRPr="00180CC9" w:rsidRDefault="00180CC9" w:rsidP="00180CC9">
      <w:pPr>
        <w:spacing w:after="0"/>
        <w:rPr>
          <w:rFonts w:ascii="Palatino Linotype" w:hAnsi="Palatino Linotype"/>
          <w:sz w:val="20"/>
          <w:szCs w:val="20"/>
          <w:u w:val="single"/>
        </w:rPr>
      </w:pPr>
    </w:p>
    <w:p w14:paraId="17ED2069" w14:textId="77777777" w:rsidR="007A341E" w:rsidRDefault="007A341E" w:rsidP="007A341E">
      <w:pPr>
        <w:pStyle w:val="Listaszerbekezds"/>
        <w:numPr>
          <w:ilvl w:val="1"/>
          <w:numId w:val="17"/>
        </w:numPr>
        <w:spacing w:after="0"/>
        <w:ind w:left="426" w:hanging="426"/>
        <w:rPr>
          <w:rFonts w:ascii="Palatino Linotype" w:hAnsi="Palatino Linotype"/>
          <w:sz w:val="20"/>
          <w:szCs w:val="20"/>
          <w:u w:val="single"/>
        </w:rPr>
      </w:pPr>
      <w:r>
        <w:rPr>
          <w:rFonts w:ascii="Palatino Linotype" w:hAnsi="Palatino Linotype"/>
          <w:sz w:val="20"/>
          <w:szCs w:val="20"/>
          <w:u w:val="single"/>
        </w:rPr>
        <w:t>Sütik</w:t>
      </w:r>
    </w:p>
    <w:p w14:paraId="50B36504" w14:textId="0738AAD6" w:rsidR="005C2ACA" w:rsidRDefault="007A341E" w:rsidP="005C2ACA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  <w:r w:rsidRPr="00EB0241">
        <w:rPr>
          <w:rFonts w:ascii="Palatino Linotype" w:hAnsi="Palatino Linotype"/>
          <w:sz w:val="20"/>
          <w:szCs w:val="20"/>
        </w:rPr>
        <w:t xml:space="preserve">A cookie (süti) egy olyan kisméretű szövegfájl, amely az Érintett számítógépe vagy a mobil eszköze merevlemezén tárolódik a </w:t>
      </w:r>
      <w:r w:rsidR="00AA67B0">
        <w:rPr>
          <w:rFonts w:ascii="Palatino Linotype" w:hAnsi="Palatino Linotype"/>
          <w:sz w:val="20"/>
          <w:szCs w:val="20"/>
        </w:rPr>
        <w:t>sütiben</w:t>
      </w:r>
      <w:r w:rsidRPr="00EB0241">
        <w:rPr>
          <w:rFonts w:ascii="Palatino Linotype" w:hAnsi="Palatino Linotype"/>
          <w:sz w:val="20"/>
          <w:szCs w:val="20"/>
        </w:rPr>
        <w:t xml:space="preserve"> beállított lejárati ideig, és a későbbi látogatásokkor újra aktiválódik. Célja, hogy rögzítse a látogatással kapcsolatos információkat, illetve a személyes beállításokat, ezek azonban a látogató személyével kapcsolatba nem hozható adatok. Segít a felhasználóbarát weboldal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B0241">
        <w:rPr>
          <w:rFonts w:ascii="Palatino Linotype" w:hAnsi="Palatino Linotype"/>
          <w:sz w:val="20"/>
          <w:szCs w:val="20"/>
        </w:rPr>
        <w:t xml:space="preserve">kialakításában, valamint az Érintett online élményének fokozása érdekében. </w:t>
      </w:r>
    </w:p>
    <w:p w14:paraId="1A01C5B1" w14:textId="77777777" w:rsidR="005C2ACA" w:rsidRDefault="005C2ACA" w:rsidP="005C2ACA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</w:p>
    <w:p w14:paraId="0115680C" w14:textId="3E58A5C9" w:rsidR="000A1AEE" w:rsidRDefault="007A341E" w:rsidP="005C2ACA">
      <w:pPr>
        <w:pStyle w:val="Listaszerbekezds"/>
        <w:spacing w:after="0"/>
        <w:ind w:left="426"/>
      </w:pPr>
      <w:r w:rsidRPr="00EB0241">
        <w:rPr>
          <w:rFonts w:ascii="Palatino Linotype" w:hAnsi="Palatino Linotype"/>
          <w:sz w:val="20"/>
          <w:szCs w:val="20"/>
        </w:rPr>
        <w:t xml:space="preserve">Ha az Érintett nem egyezik bele, hogy az </w:t>
      </w:r>
      <w:r>
        <w:rPr>
          <w:rFonts w:ascii="Palatino Linotype" w:hAnsi="Palatino Linotype"/>
          <w:sz w:val="20"/>
          <w:szCs w:val="20"/>
        </w:rPr>
        <w:t>Adatkezelő</w:t>
      </w:r>
      <w:r w:rsidRPr="00EB0241">
        <w:rPr>
          <w:rFonts w:ascii="Palatino Linotype" w:hAnsi="Palatino Linotype"/>
          <w:sz w:val="20"/>
          <w:szCs w:val="20"/>
        </w:rPr>
        <w:t xml:space="preserve"> </w:t>
      </w:r>
      <w:r w:rsidR="00BC163A">
        <w:rPr>
          <w:rFonts w:ascii="Palatino Linotype" w:hAnsi="Palatino Linotype"/>
          <w:sz w:val="20"/>
          <w:szCs w:val="20"/>
        </w:rPr>
        <w:t>sütiket</w:t>
      </w:r>
      <w:r w:rsidRPr="00EB0241">
        <w:rPr>
          <w:rFonts w:ascii="Palatino Linotype" w:hAnsi="Palatino Linotype"/>
          <w:sz w:val="20"/>
          <w:szCs w:val="20"/>
        </w:rPr>
        <w:t xml:space="preserve"> használj</w:t>
      </w:r>
      <w:r w:rsidR="005B3A82">
        <w:rPr>
          <w:rFonts w:ascii="Palatino Linotype" w:hAnsi="Palatino Linotype"/>
          <w:sz w:val="20"/>
          <w:szCs w:val="20"/>
        </w:rPr>
        <w:t>on</w:t>
      </w:r>
      <w:r w:rsidRPr="00EB0241">
        <w:rPr>
          <w:rFonts w:ascii="Palatino Linotype" w:hAnsi="Palatino Linotype"/>
          <w:sz w:val="20"/>
          <w:szCs w:val="20"/>
        </w:rPr>
        <w:t>, amikor az Érintett a weboldalon böngészik</w:t>
      </w:r>
      <w:r>
        <w:rPr>
          <w:rFonts w:ascii="Palatino Linotype" w:hAnsi="Palatino Linotype"/>
          <w:sz w:val="20"/>
          <w:szCs w:val="20"/>
        </w:rPr>
        <w:t xml:space="preserve">, </w:t>
      </w:r>
      <w:r w:rsidRPr="00EB0241">
        <w:rPr>
          <w:rFonts w:ascii="Palatino Linotype" w:hAnsi="Palatino Linotype"/>
          <w:sz w:val="20"/>
          <w:szCs w:val="20"/>
        </w:rPr>
        <w:t>előfordulhat, hogy weboldal</w:t>
      </w:r>
      <w:r>
        <w:rPr>
          <w:rFonts w:ascii="Palatino Linotype" w:hAnsi="Palatino Linotype"/>
          <w:sz w:val="20"/>
          <w:szCs w:val="20"/>
        </w:rPr>
        <w:t xml:space="preserve"> és </w:t>
      </w:r>
      <w:r w:rsidRPr="00EB0241">
        <w:rPr>
          <w:rFonts w:ascii="Palatino Linotype" w:hAnsi="Palatino Linotype"/>
          <w:sz w:val="20"/>
          <w:szCs w:val="20"/>
        </w:rPr>
        <w:t>nem fog teljeskörűen működni.</w:t>
      </w:r>
      <w:r w:rsidR="002A0875">
        <w:rPr>
          <w:rFonts w:ascii="Palatino Linotype" w:hAnsi="Palatino Linotype"/>
          <w:sz w:val="20"/>
          <w:szCs w:val="20"/>
        </w:rPr>
        <w:t xml:space="preserve"> Az Érintettnek lehetősége van az alábbiakban ismertetett funkciókkal rendelkező </w:t>
      </w:r>
      <w:r w:rsidR="00BC163A">
        <w:rPr>
          <w:rFonts w:ascii="Palatino Linotype" w:hAnsi="Palatino Linotype"/>
          <w:sz w:val="20"/>
          <w:szCs w:val="20"/>
        </w:rPr>
        <w:t>sütik</w:t>
      </w:r>
      <w:r w:rsidR="002A0875">
        <w:rPr>
          <w:rFonts w:ascii="Palatino Linotype" w:hAnsi="Palatino Linotype"/>
          <w:sz w:val="20"/>
          <w:szCs w:val="20"/>
        </w:rPr>
        <w:t xml:space="preserve"> közül akár egyenként is választania.</w:t>
      </w:r>
      <w:r w:rsidR="005C2ACA" w:rsidRPr="005C2ACA">
        <w:t xml:space="preserve"> </w:t>
      </w:r>
    </w:p>
    <w:p w14:paraId="52C5723D" w14:textId="77777777" w:rsidR="000A1AEE" w:rsidRDefault="000A1AEE" w:rsidP="005C2ACA">
      <w:pPr>
        <w:pStyle w:val="Listaszerbekezds"/>
        <w:spacing w:after="0"/>
        <w:ind w:left="426"/>
      </w:pPr>
    </w:p>
    <w:p w14:paraId="2306D02F" w14:textId="6C342C48" w:rsidR="000A1AEE" w:rsidRPr="008207C6" w:rsidRDefault="000A1AEE" w:rsidP="000A1AEE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  <w:u w:val="single"/>
        </w:rPr>
      </w:pPr>
      <w:r>
        <w:rPr>
          <w:rFonts w:ascii="Palatino Linotype" w:hAnsi="Palatino Linotype"/>
          <w:sz w:val="20"/>
          <w:szCs w:val="20"/>
          <w:u w:val="single"/>
        </w:rPr>
        <w:t>Szükséges</w:t>
      </w:r>
      <w:r w:rsidRPr="008207C6">
        <w:rPr>
          <w:rFonts w:ascii="Palatino Linotype" w:hAnsi="Palatino Linotype"/>
          <w:sz w:val="20"/>
          <w:szCs w:val="20"/>
          <w:u w:val="single"/>
        </w:rPr>
        <w:t xml:space="preserve"> sütik</w:t>
      </w:r>
    </w:p>
    <w:p w14:paraId="576D5332" w14:textId="77777777" w:rsidR="000A1AEE" w:rsidRDefault="000A1AEE" w:rsidP="000A1AEE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  <w:r w:rsidRPr="008207C6">
        <w:rPr>
          <w:rFonts w:ascii="Palatino Linotype" w:hAnsi="Palatino Linotype"/>
          <w:sz w:val="20"/>
          <w:szCs w:val="20"/>
        </w:rPr>
        <w:t xml:space="preserve">Ezek a sütik biztosítják a </w:t>
      </w:r>
      <w:r>
        <w:rPr>
          <w:rFonts w:ascii="Palatino Linotype" w:hAnsi="Palatino Linotype"/>
          <w:sz w:val="20"/>
          <w:szCs w:val="20"/>
        </w:rPr>
        <w:t>Weboldal</w:t>
      </w:r>
      <w:r w:rsidRPr="008207C6">
        <w:rPr>
          <w:rFonts w:ascii="Palatino Linotype" w:hAnsi="Palatino Linotype"/>
          <w:sz w:val="20"/>
          <w:szCs w:val="20"/>
        </w:rPr>
        <w:t xml:space="preserve"> megfelelő működését, megkönnyítik azok használatát, nélkülük a </w:t>
      </w:r>
      <w:r>
        <w:rPr>
          <w:rFonts w:ascii="Palatino Linotype" w:hAnsi="Palatino Linotype"/>
          <w:sz w:val="20"/>
          <w:szCs w:val="20"/>
        </w:rPr>
        <w:t xml:space="preserve">Weboldal </w:t>
      </w:r>
      <w:r w:rsidRPr="008207C6">
        <w:rPr>
          <w:rFonts w:ascii="Palatino Linotype" w:hAnsi="Palatino Linotype"/>
          <w:sz w:val="20"/>
          <w:szCs w:val="20"/>
        </w:rPr>
        <w:t xml:space="preserve">kényelmes használata nehezebben vagy egyáltalán nem biztosítható. Ezek a sütik a látogatók azonosítása nélkül gyűjtenek információkat a </w:t>
      </w:r>
      <w:r>
        <w:rPr>
          <w:rFonts w:ascii="Palatino Linotype" w:hAnsi="Palatino Linotype"/>
          <w:sz w:val="20"/>
          <w:szCs w:val="20"/>
        </w:rPr>
        <w:t>Weboldal</w:t>
      </w:r>
      <w:r w:rsidRPr="008207C6">
        <w:rPr>
          <w:rFonts w:ascii="Palatino Linotype" w:hAnsi="Palatino Linotype"/>
          <w:sz w:val="20"/>
          <w:szCs w:val="20"/>
        </w:rPr>
        <w:t xml:space="preserve"> használatáról. Vannak köztük olyanok, amelyek törlődnek amint a látogató bezárja a böngészőt (munkamenet sütik), míg másokat a látogató készüléke, illetve a böngészője mindaddig ment, amíg azok mentési időtartama le nem jár, vagy a látogató azokat nem törli (állandó sütik). A sütik a felhasználó eszközein a </w:t>
      </w:r>
      <w:r>
        <w:rPr>
          <w:rFonts w:ascii="Palatino Linotype" w:hAnsi="Palatino Linotype"/>
          <w:sz w:val="20"/>
          <w:szCs w:val="20"/>
        </w:rPr>
        <w:t>Weboldal</w:t>
      </w:r>
      <w:r w:rsidRPr="008207C6">
        <w:rPr>
          <w:rFonts w:ascii="Palatino Linotype" w:hAnsi="Palatino Linotype"/>
          <w:sz w:val="20"/>
          <w:szCs w:val="20"/>
        </w:rPr>
        <w:t xml:space="preserve"> böngészése során automatikusan elhelyezésre kerülnek. Azokat a böngésző beállításoknál utólag és önállóan lehetséges törölni.</w:t>
      </w:r>
    </w:p>
    <w:p w14:paraId="181D80E1" w14:textId="77777777" w:rsidR="000A1AEE" w:rsidRPr="008207C6" w:rsidRDefault="000A1AEE" w:rsidP="000A1AEE">
      <w:pPr>
        <w:spacing w:after="0"/>
        <w:rPr>
          <w:rFonts w:ascii="Palatino Linotype" w:hAnsi="Palatino Linotype"/>
          <w:sz w:val="20"/>
          <w:szCs w:val="20"/>
        </w:rPr>
      </w:pPr>
    </w:p>
    <w:p w14:paraId="3EE5F7CD" w14:textId="418D780D" w:rsidR="000A1AEE" w:rsidRDefault="000A1AEE" w:rsidP="000A1AEE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  <w:u w:val="single"/>
        </w:rPr>
      </w:pPr>
      <w:r>
        <w:rPr>
          <w:rFonts w:ascii="Palatino Linotype" w:hAnsi="Palatino Linotype"/>
          <w:sz w:val="20"/>
          <w:szCs w:val="20"/>
          <w:u w:val="single"/>
        </w:rPr>
        <w:t>Funkcionális</w:t>
      </w:r>
      <w:r w:rsidRPr="008207C6">
        <w:rPr>
          <w:rFonts w:ascii="Palatino Linotype" w:hAnsi="Palatino Linotype"/>
          <w:sz w:val="20"/>
          <w:szCs w:val="20"/>
          <w:u w:val="single"/>
        </w:rPr>
        <w:t xml:space="preserve"> sütik</w:t>
      </w:r>
    </w:p>
    <w:p w14:paraId="176058EE" w14:textId="77777777" w:rsidR="000A1AEE" w:rsidRDefault="000A1AEE" w:rsidP="000A1AEE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  <w:bookmarkStart w:id="0" w:name="_Hlk123910028"/>
      <w:r w:rsidRPr="008207C6">
        <w:rPr>
          <w:rFonts w:ascii="Palatino Linotype" w:hAnsi="Palatino Linotype"/>
          <w:sz w:val="20"/>
          <w:szCs w:val="20"/>
        </w:rPr>
        <w:t xml:space="preserve">Ezek a sütik speciális funkciókat és személyre szabást tesznek lehetővé. A sütiket </w:t>
      </w:r>
      <w:r>
        <w:rPr>
          <w:rFonts w:ascii="Palatino Linotype" w:hAnsi="Palatino Linotype"/>
          <w:sz w:val="20"/>
          <w:szCs w:val="20"/>
        </w:rPr>
        <w:t>az Adatkezelő</w:t>
      </w:r>
      <w:r w:rsidRPr="008207C6">
        <w:rPr>
          <w:rFonts w:ascii="Palatino Linotype" w:hAnsi="Palatino Linotype"/>
          <w:sz w:val="20"/>
          <w:szCs w:val="20"/>
        </w:rPr>
        <w:t xml:space="preserve"> helyez</w:t>
      </w:r>
      <w:r>
        <w:rPr>
          <w:rFonts w:ascii="Palatino Linotype" w:hAnsi="Palatino Linotype"/>
          <w:sz w:val="20"/>
          <w:szCs w:val="20"/>
        </w:rPr>
        <w:t>i</w:t>
      </w:r>
      <w:r w:rsidRPr="008207C6">
        <w:rPr>
          <w:rFonts w:ascii="Palatino Linotype" w:hAnsi="Palatino Linotype"/>
          <w:sz w:val="20"/>
          <w:szCs w:val="20"/>
        </w:rPr>
        <w:t xml:space="preserve"> el, vagy olyan harmadik fél, amelynek szolgáltatásait </w:t>
      </w:r>
      <w:r>
        <w:rPr>
          <w:rFonts w:ascii="Palatino Linotype" w:hAnsi="Palatino Linotype"/>
          <w:sz w:val="20"/>
          <w:szCs w:val="20"/>
        </w:rPr>
        <w:t>az Adatkezelő felvette a Weboldalra.</w:t>
      </w:r>
      <w:r w:rsidRPr="008207C6">
        <w:rPr>
          <w:rFonts w:ascii="Palatino Linotype" w:hAnsi="Palatino Linotype"/>
          <w:sz w:val="20"/>
          <w:szCs w:val="20"/>
        </w:rPr>
        <w:t xml:space="preserve"> Amennyiben</w:t>
      </w:r>
      <w:r>
        <w:rPr>
          <w:rFonts w:ascii="Palatino Linotype" w:hAnsi="Palatino Linotype"/>
          <w:sz w:val="20"/>
          <w:szCs w:val="20"/>
        </w:rPr>
        <w:t xml:space="preserve"> az Érintett nem engedélyezi </w:t>
      </w:r>
      <w:r w:rsidRPr="008207C6">
        <w:rPr>
          <w:rFonts w:ascii="Palatino Linotype" w:hAnsi="Palatino Linotype"/>
          <w:sz w:val="20"/>
          <w:szCs w:val="20"/>
        </w:rPr>
        <w:t>ezeknek a sütiknek a használatát, előfordulhat, hogy az említett funkciók nem megfelelően működnek.</w:t>
      </w:r>
      <w:bookmarkEnd w:id="0"/>
      <w:r>
        <w:rPr>
          <w:rFonts w:ascii="Palatino Linotype" w:hAnsi="Palatino Linotype"/>
          <w:sz w:val="20"/>
          <w:szCs w:val="20"/>
        </w:rPr>
        <w:t xml:space="preserve"> </w:t>
      </w:r>
    </w:p>
    <w:p w14:paraId="664053B0" w14:textId="77777777" w:rsidR="000A1AEE" w:rsidRDefault="000A1AEE" w:rsidP="000A1AEE">
      <w:pPr>
        <w:spacing w:after="0"/>
        <w:rPr>
          <w:rFonts w:ascii="Palatino Linotype" w:hAnsi="Palatino Linotype"/>
          <w:sz w:val="20"/>
          <w:szCs w:val="20"/>
          <w:u w:val="single"/>
        </w:rPr>
      </w:pPr>
    </w:p>
    <w:p w14:paraId="2B45B80C" w14:textId="198EA186" w:rsidR="000A1AEE" w:rsidRDefault="000A1AEE" w:rsidP="000A1AEE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  <w:u w:val="single"/>
        </w:rPr>
      </w:pPr>
      <w:r>
        <w:rPr>
          <w:rFonts w:ascii="Palatino Linotype" w:hAnsi="Palatino Linotype"/>
          <w:sz w:val="20"/>
          <w:szCs w:val="20"/>
          <w:u w:val="single"/>
        </w:rPr>
        <w:lastRenderedPageBreak/>
        <w:t>Analitika sütik</w:t>
      </w:r>
    </w:p>
    <w:p w14:paraId="559D385A" w14:textId="3E5CABF0" w:rsidR="002A0875" w:rsidRPr="002A0875" w:rsidRDefault="000A1AEE" w:rsidP="002A0875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Az a</w:t>
      </w:r>
      <w:r w:rsidRPr="000A1AEE">
        <w:rPr>
          <w:rFonts w:ascii="Palatino Linotype" w:hAnsi="Palatino Linotype"/>
          <w:sz w:val="20"/>
          <w:szCs w:val="20"/>
        </w:rPr>
        <w:t>nalitikai sütik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0A1AEE">
        <w:rPr>
          <w:rFonts w:ascii="Palatino Linotype" w:hAnsi="Palatino Linotype"/>
          <w:sz w:val="20"/>
          <w:szCs w:val="20"/>
        </w:rPr>
        <w:t>annak megértésére</w:t>
      </w:r>
      <w:r>
        <w:rPr>
          <w:rFonts w:ascii="Palatino Linotype" w:hAnsi="Palatino Linotype"/>
          <w:sz w:val="20"/>
          <w:szCs w:val="20"/>
        </w:rPr>
        <w:t xml:space="preserve"> szolgálnak</w:t>
      </w:r>
      <w:r w:rsidRPr="000A1AEE">
        <w:rPr>
          <w:rFonts w:ascii="Palatino Linotype" w:hAnsi="Palatino Linotype"/>
          <w:sz w:val="20"/>
          <w:szCs w:val="20"/>
        </w:rPr>
        <w:t>, hogy a látogatók hogyan lépnek kapcsolatba a weboldallal. Ezek a cookie-k segítséget nyújtanak a látogatók számáról, a visszafordulási arányról, a forgalmi forrásról stb.</w:t>
      </w:r>
      <w:r w:rsidR="002A0875">
        <w:rPr>
          <w:rFonts w:ascii="Palatino Linotype" w:hAnsi="Palatino Linotype"/>
          <w:sz w:val="20"/>
          <w:szCs w:val="20"/>
        </w:rPr>
        <w:t xml:space="preserve"> </w:t>
      </w:r>
      <w:r w:rsidR="002A0875" w:rsidRPr="002A0875">
        <w:rPr>
          <w:rFonts w:ascii="Palatino Linotype" w:hAnsi="Palatino Linotype"/>
          <w:sz w:val="20"/>
          <w:szCs w:val="20"/>
        </w:rPr>
        <w:t>Ezek a sütik sem azonosítják az Érintetteket, az általuk gyűjtött információk arra vonatkoznak, hogy pl. a látogató az oldal mely részére kattintott, hány honlapot vagy oldalt keresett fel, milyen hosszú volt az egyes munkamenetek megtekintési ideje, milyen esetleges hibaüzenetek érkeztek stb. A</w:t>
      </w:r>
      <w:r w:rsidR="002A0875">
        <w:rPr>
          <w:rFonts w:ascii="Palatino Linotype" w:hAnsi="Palatino Linotype"/>
          <w:sz w:val="20"/>
          <w:szCs w:val="20"/>
        </w:rPr>
        <w:t xml:space="preserve">z analitikai </w:t>
      </w:r>
      <w:r w:rsidR="002A0875" w:rsidRPr="002A0875">
        <w:rPr>
          <w:rFonts w:ascii="Palatino Linotype" w:hAnsi="Palatino Linotype"/>
          <w:sz w:val="20"/>
          <w:szCs w:val="20"/>
        </w:rPr>
        <w:t>célú sütik között is megkülönbözettünk állandó és munkamenet sütiket, aszerint, hogy mennyi ideig tárolódnak azok a látogatók böngészőjében, illetve eszközén. A</w:t>
      </w:r>
      <w:r w:rsidR="002A0875">
        <w:rPr>
          <w:rFonts w:ascii="Palatino Linotype" w:hAnsi="Palatino Linotype"/>
          <w:sz w:val="20"/>
          <w:szCs w:val="20"/>
        </w:rPr>
        <w:t>z analitikai</w:t>
      </w:r>
      <w:r w:rsidR="002A0875" w:rsidRPr="002A0875">
        <w:rPr>
          <w:rFonts w:ascii="Palatino Linotype" w:hAnsi="Palatino Linotype"/>
          <w:sz w:val="20"/>
          <w:szCs w:val="20"/>
        </w:rPr>
        <w:t xml:space="preserve"> célú sütik az érintett eszközein a honlapok böngészése során automatikusan elhelyezésre kerülnek. Azokat a böngésző beállításoknál utólag lehetséges törölni.</w:t>
      </w:r>
    </w:p>
    <w:p w14:paraId="54083A13" w14:textId="77777777" w:rsidR="000A1AEE" w:rsidRPr="002A0875" w:rsidRDefault="000A1AEE" w:rsidP="002A0875">
      <w:pPr>
        <w:spacing w:after="0"/>
        <w:rPr>
          <w:rFonts w:ascii="Palatino Linotype" w:hAnsi="Palatino Linotype"/>
          <w:sz w:val="20"/>
          <w:szCs w:val="20"/>
          <w:u w:val="single"/>
        </w:rPr>
      </w:pPr>
    </w:p>
    <w:p w14:paraId="4CD76DBD" w14:textId="2CB26CE4" w:rsidR="000A1AEE" w:rsidRDefault="000A1AEE" w:rsidP="000A1AEE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  <w:u w:val="single"/>
        </w:rPr>
      </w:pPr>
      <w:r w:rsidRPr="008207C6">
        <w:rPr>
          <w:rFonts w:ascii="Palatino Linotype" w:hAnsi="Palatino Linotype"/>
          <w:sz w:val="20"/>
          <w:szCs w:val="20"/>
          <w:u w:val="single"/>
        </w:rPr>
        <w:t>Teljesítmény sütik</w:t>
      </w:r>
    </w:p>
    <w:p w14:paraId="5F4763F9" w14:textId="48D1E5A2" w:rsidR="00B401A2" w:rsidRDefault="000A1AEE" w:rsidP="00577A28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  <w:bookmarkStart w:id="1" w:name="_Hlk123910053"/>
      <w:r w:rsidRPr="00354E87">
        <w:rPr>
          <w:rFonts w:ascii="Palatino Linotype" w:hAnsi="Palatino Linotype"/>
          <w:sz w:val="20"/>
          <w:szCs w:val="20"/>
        </w:rPr>
        <w:t xml:space="preserve">Ezek a sütik a </w:t>
      </w:r>
      <w:r>
        <w:rPr>
          <w:rFonts w:ascii="Palatino Linotype" w:hAnsi="Palatino Linotype"/>
          <w:sz w:val="20"/>
          <w:szCs w:val="20"/>
        </w:rPr>
        <w:t>Weboldal</w:t>
      </w:r>
      <w:r w:rsidRPr="00354E87">
        <w:rPr>
          <w:rFonts w:ascii="Palatino Linotype" w:hAnsi="Palatino Linotype"/>
          <w:sz w:val="20"/>
          <w:szCs w:val="20"/>
        </w:rPr>
        <w:t xml:space="preserve"> teljesítményéhez, fejlesztéséhez, a felhasználói élmény javításához kapcsolódnak, és lehetővé teszik, hogy azzal kapcsolatosan gyűjthess</w:t>
      </w:r>
      <w:r w:rsidR="002A0875">
        <w:rPr>
          <w:rFonts w:ascii="Palatino Linotype" w:hAnsi="Palatino Linotype"/>
          <w:sz w:val="20"/>
          <w:szCs w:val="20"/>
        </w:rPr>
        <w:t>en</w:t>
      </w:r>
      <w:r w:rsidRPr="00354E87">
        <w:rPr>
          <w:rFonts w:ascii="Palatino Linotype" w:hAnsi="Palatino Linotype"/>
          <w:sz w:val="20"/>
          <w:szCs w:val="20"/>
        </w:rPr>
        <w:t xml:space="preserve"> adatokat</w:t>
      </w:r>
      <w:r w:rsidR="002A0875">
        <w:rPr>
          <w:rFonts w:ascii="Palatino Linotype" w:hAnsi="Palatino Linotype"/>
          <w:sz w:val="20"/>
          <w:szCs w:val="20"/>
        </w:rPr>
        <w:t xml:space="preserve"> az Adatkezelő</w:t>
      </w:r>
      <w:r w:rsidRPr="00354E87">
        <w:rPr>
          <w:rFonts w:ascii="Palatino Linotype" w:hAnsi="Palatino Linotype"/>
          <w:sz w:val="20"/>
          <w:szCs w:val="20"/>
        </w:rPr>
        <w:t xml:space="preserve">, hogy a látogatók miként használják </w:t>
      </w:r>
      <w:r w:rsidR="002A0875">
        <w:rPr>
          <w:rFonts w:ascii="Palatino Linotype" w:hAnsi="Palatino Linotype"/>
          <w:sz w:val="20"/>
          <w:szCs w:val="20"/>
        </w:rPr>
        <w:t>a Weboldalt</w:t>
      </w:r>
      <w:r w:rsidRPr="00354E87">
        <w:rPr>
          <w:rFonts w:ascii="Palatino Linotype" w:hAnsi="Palatino Linotype"/>
          <w:sz w:val="20"/>
          <w:szCs w:val="20"/>
        </w:rPr>
        <w:t>.</w:t>
      </w:r>
      <w:r w:rsidR="002A0875">
        <w:rPr>
          <w:rFonts w:ascii="Palatino Linotype" w:hAnsi="Palatino Linotype"/>
          <w:sz w:val="20"/>
          <w:szCs w:val="20"/>
        </w:rPr>
        <w:t xml:space="preserve"> </w:t>
      </w:r>
      <w:bookmarkEnd w:id="1"/>
    </w:p>
    <w:p w14:paraId="376340D5" w14:textId="77777777" w:rsidR="00E2282C" w:rsidRPr="00BD7CE6" w:rsidRDefault="00E2282C" w:rsidP="00577A28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</w:p>
    <w:p w14:paraId="43BCBBFB" w14:textId="0F33F8B3" w:rsidR="000A1AEE" w:rsidRDefault="000A1AEE" w:rsidP="000A1AEE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  <w:u w:val="single"/>
        </w:rPr>
      </w:pPr>
      <w:r>
        <w:rPr>
          <w:rFonts w:ascii="Palatino Linotype" w:hAnsi="Palatino Linotype"/>
          <w:sz w:val="20"/>
          <w:szCs w:val="20"/>
          <w:u w:val="single"/>
        </w:rPr>
        <w:t>Hirdetés</w:t>
      </w:r>
      <w:r w:rsidRPr="00354E87">
        <w:rPr>
          <w:rFonts w:ascii="Palatino Linotype" w:hAnsi="Palatino Linotype"/>
          <w:sz w:val="20"/>
          <w:szCs w:val="20"/>
          <w:u w:val="single"/>
        </w:rPr>
        <w:t xml:space="preserve"> sütik</w:t>
      </w:r>
    </w:p>
    <w:p w14:paraId="3A84668C" w14:textId="77777777" w:rsidR="000A1AEE" w:rsidRDefault="000A1AEE" w:rsidP="000A1AEE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  <w:r w:rsidRPr="00482AF0">
        <w:rPr>
          <w:rFonts w:ascii="Palatino Linotype" w:hAnsi="Palatino Linotype"/>
          <w:sz w:val="20"/>
          <w:szCs w:val="20"/>
        </w:rPr>
        <w:t xml:space="preserve">Ezek a sütik biztosítják a </w:t>
      </w:r>
      <w:r>
        <w:rPr>
          <w:rFonts w:ascii="Palatino Linotype" w:hAnsi="Palatino Linotype"/>
          <w:sz w:val="20"/>
          <w:szCs w:val="20"/>
        </w:rPr>
        <w:t>W</w:t>
      </w:r>
      <w:r w:rsidRPr="00482AF0">
        <w:rPr>
          <w:rFonts w:ascii="Palatino Linotype" w:hAnsi="Palatino Linotype"/>
          <w:sz w:val="20"/>
          <w:szCs w:val="20"/>
        </w:rPr>
        <w:t>ebolda</w:t>
      </w:r>
      <w:r>
        <w:rPr>
          <w:rFonts w:ascii="Palatino Linotype" w:hAnsi="Palatino Linotype"/>
          <w:sz w:val="20"/>
          <w:szCs w:val="20"/>
        </w:rPr>
        <w:t>l</w:t>
      </w:r>
      <w:r w:rsidRPr="00482AF0">
        <w:rPr>
          <w:rFonts w:ascii="Palatino Linotype" w:hAnsi="Palatino Linotype"/>
          <w:sz w:val="20"/>
          <w:szCs w:val="20"/>
        </w:rPr>
        <w:t xml:space="preserve"> hatékony működését, és azt is, hogy a marketing korszerű legyen. A célzott sütik </w:t>
      </w:r>
      <w:r>
        <w:rPr>
          <w:rFonts w:ascii="Palatino Linotype" w:hAnsi="Palatino Linotype"/>
          <w:sz w:val="20"/>
          <w:szCs w:val="20"/>
        </w:rPr>
        <w:t>az Érintettek</w:t>
      </w:r>
      <w:r w:rsidRPr="00482AF0">
        <w:rPr>
          <w:rFonts w:ascii="Palatino Linotype" w:hAnsi="Palatino Linotype"/>
          <w:sz w:val="20"/>
          <w:szCs w:val="20"/>
        </w:rPr>
        <w:t xml:space="preserve"> is hasznosak, hiszen ezek által tud</w:t>
      </w:r>
      <w:r>
        <w:rPr>
          <w:rFonts w:ascii="Palatino Linotype" w:hAnsi="Palatino Linotype"/>
          <w:sz w:val="20"/>
          <w:szCs w:val="20"/>
        </w:rPr>
        <w:t xml:space="preserve"> az Adatkezelő</w:t>
      </w:r>
      <w:r w:rsidRPr="00482AF0">
        <w:rPr>
          <w:rFonts w:ascii="Palatino Linotype" w:hAnsi="Palatino Linotype"/>
          <w:sz w:val="20"/>
          <w:szCs w:val="20"/>
        </w:rPr>
        <w:t xml:space="preserve"> olyan hirdetéseket megjeleníteni a </w:t>
      </w:r>
      <w:r>
        <w:rPr>
          <w:rFonts w:ascii="Palatino Linotype" w:hAnsi="Palatino Linotype"/>
          <w:sz w:val="20"/>
          <w:szCs w:val="20"/>
        </w:rPr>
        <w:t>Weboldalon</w:t>
      </w:r>
      <w:r w:rsidRPr="00482AF0">
        <w:rPr>
          <w:rFonts w:ascii="Palatino Linotype" w:hAnsi="Palatino Linotype"/>
          <w:sz w:val="20"/>
          <w:szCs w:val="20"/>
        </w:rPr>
        <w:t>, amelyek érdekesek és relevánsak lehetnek a felhasználóknak. Ezeket a sütiket tehát a látogatók honlapon végzett tevékenységének nyomon követésére használj</w:t>
      </w:r>
      <w:r>
        <w:rPr>
          <w:rFonts w:ascii="Palatino Linotype" w:hAnsi="Palatino Linotype"/>
          <w:sz w:val="20"/>
          <w:szCs w:val="20"/>
        </w:rPr>
        <w:t xml:space="preserve">a az Adatkezelő, a </w:t>
      </w:r>
      <w:r w:rsidRPr="00482AF0">
        <w:rPr>
          <w:rFonts w:ascii="Palatino Linotype" w:hAnsi="Palatino Linotype"/>
          <w:sz w:val="20"/>
          <w:szCs w:val="20"/>
        </w:rPr>
        <w:t>célj</w:t>
      </w:r>
      <w:r>
        <w:rPr>
          <w:rFonts w:ascii="Palatino Linotype" w:hAnsi="Palatino Linotype"/>
          <w:sz w:val="20"/>
          <w:szCs w:val="20"/>
        </w:rPr>
        <w:t>a</w:t>
      </w:r>
      <w:r w:rsidRPr="00482AF0">
        <w:rPr>
          <w:rFonts w:ascii="Palatino Linotype" w:hAnsi="Palatino Linotype"/>
          <w:sz w:val="20"/>
          <w:szCs w:val="20"/>
        </w:rPr>
        <w:t xml:space="preserve"> pedig nem más, mint a felhasználói élmény fokozása, valamint online marketing tevékenység segítése.</w:t>
      </w:r>
    </w:p>
    <w:p w14:paraId="045EE4F3" w14:textId="77777777" w:rsidR="000A1AEE" w:rsidRDefault="000A1AEE" w:rsidP="000A1AEE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</w:p>
    <w:p w14:paraId="7F012A5E" w14:textId="428470CA" w:rsidR="007A341E" w:rsidRPr="00513FC6" w:rsidRDefault="000A1AEE" w:rsidP="00513FC6">
      <w:pPr>
        <w:pStyle w:val="Listaszerbekezds"/>
        <w:spacing w:after="0"/>
        <w:ind w:left="426"/>
      </w:pPr>
      <w:r>
        <w:rPr>
          <w:rFonts w:ascii="Palatino Linotype" w:hAnsi="Palatino Linotype"/>
          <w:sz w:val="20"/>
          <w:szCs w:val="20"/>
        </w:rPr>
        <w:t>A</w:t>
      </w:r>
      <w:r w:rsidR="00B76EB1">
        <w:rPr>
          <w:rFonts w:ascii="Palatino Linotype" w:hAnsi="Palatino Linotype"/>
          <w:sz w:val="20"/>
          <w:szCs w:val="20"/>
        </w:rPr>
        <w:t xml:space="preserve">z Érintettek IP címén túl a </w:t>
      </w:r>
      <w:r w:rsidRPr="00BD7CE6">
        <w:rPr>
          <w:rFonts w:ascii="Palatino Linotype" w:hAnsi="Palatino Linotype"/>
          <w:sz w:val="20"/>
          <w:szCs w:val="20"/>
        </w:rPr>
        <w:t>sütikben semmilyen olyan személyes adatot nem tárol</w:t>
      </w:r>
      <w:r>
        <w:rPr>
          <w:rFonts w:ascii="Palatino Linotype" w:hAnsi="Palatino Linotype"/>
          <w:sz w:val="20"/>
          <w:szCs w:val="20"/>
        </w:rPr>
        <w:t xml:space="preserve"> az Adatkezelő</w:t>
      </w:r>
      <w:r w:rsidRPr="00BD7CE6">
        <w:rPr>
          <w:rFonts w:ascii="Palatino Linotype" w:hAnsi="Palatino Linotype"/>
          <w:sz w:val="20"/>
          <w:szCs w:val="20"/>
        </w:rPr>
        <w:t>, illetve nem ad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BD7CE6">
        <w:rPr>
          <w:rFonts w:ascii="Palatino Linotype" w:hAnsi="Palatino Linotype"/>
          <w:sz w:val="20"/>
          <w:szCs w:val="20"/>
        </w:rPr>
        <w:t xml:space="preserve">át a </w:t>
      </w:r>
      <w:r>
        <w:rPr>
          <w:rFonts w:ascii="Palatino Linotype" w:hAnsi="Palatino Linotype"/>
          <w:sz w:val="20"/>
          <w:szCs w:val="20"/>
        </w:rPr>
        <w:t>harmadik fél részére</w:t>
      </w:r>
      <w:r w:rsidRPr="00BD7CE6">
        <w:rPr>
          <w:rFonts w:ascii="Palatino Linotype" w:hAnsi="Palatino Linotype"/>
          <w:sz w:val="20"/>
          <w:szCs w:val="20"/>
        </w:rPr>
        <w:t xml:space="preserve">, amelyet a </w:t>
      </w:r>
      <w:r>
        <w:rPr>
          <w:rFonts w:ascii="Palatino Linotype" w:hAnsi="Palatino Linotype"/>
          <w:sz w:val="20"/>
          <w:szCs w:val="20"/>
        </w:rPr>
        <w:t>Weboldal</w:t>
      </w:r>
      <w:r w:rsidRPr="00BD7CE6">
        <w:rPr>
          <w:rFonts w:ascii="Palatino Linotype" w:hAnsi="Palatino Linotype"/>
          <w:sz w:val="20"/>
          <w:szCs w:val="20"/>
        </w:rPr>
        <w:t xml:space="preserve"> használata, illetve a regisztráció során megad</w:t>
      </w:r>
      <w:r>
        <w:rPr>
          <w:rFonts w:ascii="Palatino Linotype" w:hAnsi="Palatino Linotype"/>
          <w:sz w:val="20"/>
          <w:szCs w:val="20"/>
        </w:rPr>
        <w:t>ott az Érintett, e</w:t>
      </w:r>
      <w:r w:rsidRPr="00BD7CE6">
        <w:rPr>
          <w:rFonts w:ascii="Palatino Linotype" w:hAnsi="Palatino Linotype"/>
          <w:sz w:val="20"/>
          <w:szCs w:val="20"/>
        </w:rPr>
        <w:t>zekben a sütikben csupán olyan adatokat tárol</w:t>
      </w:r>
      <w:r>
        <w:rPr>
          <w:rFonts w:ascii="Palatino Linotype" w:hAnsi="Palatino Linotype"/>
          <w:sz w:val="20"/>
          <w:szCs w:val="20"/>
        </w:rPr>
        <w:t xml:space="preserve"> az Adatkezelő,</w:t>
      </w:r>
      <w:r w:rsidRPr="00BD7CE6">
        <w:rPr>
          <w:rFonts w:ascii="Palatino Linotype" w:hAnsi="Palatino Linotype"/>
          <w:sz w:val="20"/>
          <w:szCs w:val="20"/>
        </w:rPr>
        <w:t xml:space="preserve"> amelyek a</w:t>
      </w:r>
      <w:r>
        <w:rPr>
          <w:rFonts w:ascii="Palatino Linotype" w:hAnsi="Palatino Linotype"/>
          <w:sz w:val="20"/>
          <w:szCs w:val="20"/>
        </w:rPr>
        <w:t>z Érintettnek a Weboldalon</w:t>
      </w:r>
      <w:r w:rsidRPr="00BD7CE6">
        <w:rPr>
          <w:rFonts w:ascii="Palatino Linotype" w:hAnsi="Palatino Linotype"/>
          <w:sz w:val="20"/>
          <w:szCs w:val="20"/>
        </w:rPr>
        <w:t xml:space="preserve"> végzett tevékenysé</w:t>
      </w:r>
      <w:r>
        <w:rPr>
          <w:rFonts w:ascii="Palatino Linotype" w:hAnsi="Palatino Linotype"/>
          <w:sz w:val="20"/>
          <w:szCs w:val="20"/>
        </w:rPr>
        <w:t>gé</w:t>
      </w:r>
      <w:r w:rsidRPr="00BD7CE6">
        <w:rPr>
          <w:rFonts w:ascii="Palatino Linotype" w:hAnsi="Palatino Linotype"/>
          <w:sz w:val="20"/>
          <w:szCs w:val="20"/>
        </w:rPr>
        <w:t>t azonosítják.</w:t>
      </w:r>
      <w:r w:rsidR="00513FC6">
        <w:rPr>
          <w:rFonts w:ascii="Palatino Linotype" w:hAnsi="Palatino Linotype"/>
          <w:sz w:val="20"/>
          <w:szCs w:val="20"/>
        </w:rPr>
        <w:t xml:space="preserve"> </w:t>
      </w:r>
      <w:r w:rsidR="005C2ACA" w:rsidRPr="00513FC6">
        <w:rPr>
          <w:rFonts w:ascii="Palatino Linotype" w:hAnsi="Palatino Linotype"/>
          <w:sz w:val="20"/>
          <w:szCs w:val="20"/>
        </w:rPr>
        <w:t xml:space="preserve">A </w:t>
      </w:r>
      <w:r w:rsidR="00BC163A" w:rsidRPr="00513FC6">
        <w:rPr>
          <w:rFonts w:ascii="Palatino Linotype" w:hAnsi="Palatino Linotype"/>
          <w:sz w:val="20"/>
          <w:szCs w:val="20"/>
        </w:rPr>
        <w:t>sütiket</w:t>
      </w:r>
      <w:r w:rsidR="005C2ACA" w:rsidRPr="00513FC6">
        <w:rPr>
          <w:rFonts w:ascii="Palatino Linotype" w:hAnsi="Palatino Linotype"/>
          <w:sz w:val="20"/>
          <w:szCs w:val="20"/>
        </w:rPr>
        <w:t xml:space="preserve"> az Érintett törölni tudja az informatikai eszközéről, illetve azok a böngésző bezárásával – az eszköz beállítás függvényében – automatikusan törlődnek, valamint az Érintett manuálisan beállíthatja böngészőjét úgy is, hogy az a </w:t>
      </w:r>
      <w:r w:rsidR="00BC163A" w:rsidRPr="00513FC6">
        <w:rPr>
          <w:rFonts w:ascii="Palatino Linotype" w:hAnsi="Palatino Linotype"/>
          <w:sz w:val="20"/>
          <w:szCs w:val="20"/>
        </w:rPr>
        <w:t>sütik</w:t>
      </w:r>
      <w:r w:rsidR="005C2ACA" w:rsidRPr="00513FC6">
        <w:rPr>
          <w:rFonts w:ascii="Palatino Linotype" w:hAnsi="Palatino Linotype"/>
          <w:sz w:val="20"/>
          <w:szCs w:val="20"/>
        </w:rPr>
        <w:t xml:space="preserve"> alkalmazását tiltsa.</w:t>
      </w:r>
    </w:p>
    <w:p w14:paraId="6AC34A43" w14:textId="77777777" w:rsidR="007A341E" w:rsidRPr="006D6E05" w:rsidRDefault="007A341E" w:rsidP="007A341E">
      <w:pPr>
        <w:pStyle w:val="Listaszerbekezds"/>
        <w:spacing w:after="0"/>
        <w:ind w:left="360"/>
        <w:rPr>
          <w:rFonts w:ascii="Palatino Linotype" w:hAnsi="Palatino Linotype"/>
          <w:sz w:val="20"/>
          <w:szCs w:val="20"/>
          <w:u w:val="single"/>
        </w:rPr>
      </w:pPr>
    </w:p>
    <w:tbl>
      <w:tblPr>
        <w:tblStyle w:val="Rcsostblzat"/>
        <w:tblW w:w="9922" w:type="dxa"/>
        <w:tblInd w:w="421" w:type="dxa"/>
        <w:tblLook w:val="04A0" w:firstRow="1" w:lastRow="0" w:firstColumn="1" w:lastColumn="0" w:noHBand="0" w:noVBand="1"/>
      </w:tblPr>
      <w:tblGrid>
        <w:gridCol w:w="2409"/>
        <w:gridCol w:w="7513"/>
      </w:tblGrid>
      <w:tr w:rsidR="00F315BD" w:rsidRPr="00EB0241" w14:paraId="156DC922" w14:textId="77777777" w:rsidTr="00BD6DF7">
        <w:trPr>
          <w:trHeight w:val="655"/>
        </w:trPr>
        <w:tc>
          <w:tcPr>
            <w:tcW w:w="2409" w:type="dxa"/>
          </w:tcPr>
          <w:p w14:paraId="6104DEC1" w14:textId="534ACD92" w:rsidR="00F315BD" w:rsidRPr="00EB0241" w:rsidRDefault="00F315BD" w:rsidP="00F315BD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C5132">
              <w:rPr>
                <w:rFonts w:ascii="Palatino Linotype" w:hAnsi="Palatino Linotype"/>
                <w:b/>
                <w:sz w:val="20"/>
                <w:szCs w:val="20"/>
              </w:rPr>
              <w:t xml:space="preserve">Adatkezeléssel érintett adatok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megjelölése</w:t>
            </w:r>
          </w:p>
        </w:tc>
        <w:tc>
          <w:tcPr>
            <w:tcW w:w="7513" w:type="dxa"/>
          </w:tcPr>
          <w:p w14:paraId="12E279F8" w14:textId="6EA86F86" w:rsidR="00F315BD" w:rsidRPr="00EB0241" w:rsidRDefault="00887827" w:rsidP="00F315B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Kizárólag az Érintett IP cím</w:t>
            </w:r>
            <w:r w:rsidR="0079414F">
              <w:rPr>
                <w:rFonts w:ascii="Palatino Linotype" w:hAnsi="Palatino Linotype"/>
                <w:sz w:val="20"/>
                <w:szCs w:val="20"/>
              </w:rPr>
              <w:t>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, ezen felül az </w:t>
            </w:r>
            <w:r w:rsidR="00F315BD" w:rsidRPr="00EB0241">
              <w:rPr>
                <w:rFonts w:ascii="Palatino Linotype" w:hAnsi="Palatino Linotype"/>
                <w:sz w:val="20"/>
                <w:szCs w:val="20"/>
              </w:rPr>
              <w:t>Adatkezelő minden elemzési információt név vagy más személyes adat nélkül tárol</w:t>
            </w:r>
          </w:p>
        </w:tc>
      </w:tr>
      <w:tr w:rsidR="007A341E" w:rsidRPr="00EB0241" w14:paraId="549AEEE7" w14:textId="77777777" w:rsidTr="00BD6DF7">
        <w:trPr>
          <w:trHeight w:val="416"/>
        </w:trPr>
        <w:tc>
          <w:tcPr>
            <w:tcW w:w="2409" w:type="dxa"/>
          </w:tcPr>
          <w:p w14:paraId="2FC9CD02" w14:textId="77777777" w:rsidR="007A341E" w:rsidRPr="00EB0241" w:rsidRDefault="007A341E" w:rsidP="007D104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B0241">
              <w:rPr>
                <w:rFonts w:ascii="Palatino Linotype" w:hAnsi="Palatino Linotype"/>
                <w:b/>
                <w:sz w:val="20"/>
                <w:szCs w:val="20"/>
              </w:rPr>
              <w:t xml:space="preserve">Adatkezelés célja </w:t>
            </w:r>
          </w:p>
        </w:tc>
        <w:tc>
          <w:tcPr>
            <w:tcW w:w="7513" w:type="dxa"/>
          </w:tcPr>
          <w:p w14:paraId="6BCA8D48" w14:textId="6E8169FB" w:rsidR="007A341E" w:rsidRPr="00EB0241" w:rsidRDefault="006B1CC0" w:rsidP="006B1CC0">
            <w:pPr>
              <w:rPr>
                <w:rFonts w:ascii="Palatino Linotype" w:hAnsi="Palatino Linotype"/>
                <w:sz w:val="20"/>
                <w:szCs w:val="20"/>
              </w:rPr>
            </w:pPr>
            <w:r w:rsidRPr="006B1CC0">
              <w:rPr>
                <w:rFonts w:ascii="Palatino Linotype" w:hAnsi="Palatino Linotype"/>
                <w:sz w:val="20"/>
                <w:szCs w:val="20"/>
              </w:rPr>
              <w:t xml:space="preserve">A </w:t>
            </w:r>
            <w:r>
              <w:rPr>
                <w:rFonts w:ascii="Palatino Linotype" w:hAnsi="Palatino Linotype"/>
                <w:sz w:val="20"/>
                <w:szCs w:val="20"/>
              </w:rPr>
              <w:t>Weboldalra</w:t>
            </w:r>
            <w:r w:rsidRPr="006B1CC0">
              <w:rPr>
                <w:rFonts w:ascii="Palatino Linotype" w:hAnsi="Palatino Linotype"/>
                <w:sz w:val="20"/>
                <w:szCs w:val="20"/>
              </w:rPr>
              <w:t xml:space="preserve"> látogatók</w:t>
            </w:r>
            <w:r>
              <w:rPr>
                <w:rFonts w:ascii="Palatino Linotype" w:hAnsi="Palatino Linotype"/>
                <w:sz w:val="20"/>
                <w:szCs w:val="20"/>
              </w:rPr>
              <w:t>, mint Érintettek</w:t>
            </w:r>
            <w:r w:rsidRPr="006B1CC0">
              <w:rPr>
                <w:rFonts w:ascii="Palatino Linotype" w:hAnsi="Palatino Linotype"/>
                <w:sz w:val="20"/>
                <w:szCs w:val="20"/>
              </w:rPr>
              <w:t xml:space="preserve"> azonosítása, felhasználási szokásról automatikus adatrögzítés a </w:t>
            </w:r>
            <w:r>
              <w:rPr>
                <w:rFonts w:ascii="Palatino Linotype" w:hAnsi="Palatino Linotype"/>
                <w:sz w:val="20"/>
                <w:szCs w:val="20"/>
              </w:rPr>
              <w:t>sütik</w:t>
            </w:r>
            <w:r w:rsidRPr="006B1CC0">
              <w:rPr>
                <w:rFonts w:ascii="Palatino Linotype" w:hAnsi="Palatino Linotype"/>
                <w:sz w:val="20"/>
                <w:szCs w:val="20"/>
              </w:rPr>
              <w:t xml:space="preserve"> segítségével, amelynek célja a </w:t>
            </w: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Pr="006B1CC0">
              <w:rPr>
                <w:rFonts w:ascii="Palatino Linotype" w:hAnsi="Palatino Linotype"/>
                <w:sz w:val="20"/>
                <w:szCs w:val="20"/>
              </w:rPr>
              <w:t>unkamenet lehetővé tétele, illetve könnyítése, felhasználói élmény javítása, testre szabás, statisztikai célú adatgyűjtés.</w:t>
            </w:r>
          </w:p>
        </w:tc>
      </w:tr>
      <w:tr w:rsidR="007A341E" w:rsidRPr="00EB0241" w14:paraId="04D378D4" w14:textId="77777777" w:rsidTr="00BD6DF7">
        <w:trPr>
          <w:trHeight w:val="316"/>
        </w:trPr>
        <w:tc>
          <w:tcPr>
            <w:tcW w:w="2409" w:type="dxa"/>
          </w:tcPr>
          <w:p w14:paraId="56CBF58C" w14:textId="77777777" w:rsidR="007A341E" w:rsidRPr="00EB0241" w:rsidRDefault="007A341E" w:rsidP="007D104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B0241">
              <w:rPr>
                <w:rFonts w:ascii="Palatino Linotype" w:hAnsi="Palatino Linotype"/>
                <w:b/>
                <w:sz w:val="20"/>
                <w:szCs w:val="20"/>
              </w:rPr>
              <w:t>Adatkezelés jogalapja</w:t>
            </w:r>
          </w:p>
        </w:tc>
        <w:tc>
          <w:tcPr>
            <w:tcW w:w="7513" w:type="dxa"/>
          </w:tcPr>
          <w:p w14:paraId="6997EFB2" w14:textId="77777777" w:rsidR="007A341E" w:rsidRPr="00EB0241" w:rsidRDefault="007A341E" w:rsidP="007D104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A</w:t>
            </w:r>
            <w:r w:rsidRPr="00560E7D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z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É</w:t>
            </w:r>
            <w:r w:rsidRPr="00560E7D">
              <w:rPr>
                <w:rFonts w:ascii="Palatino Linotype" w:hAnsi="Palatino Linotype"/>
                <w:sz w:val="20"/>
                <w:szCs w:val="20"/>
                <w:lang w:eastAsia="en-US"/>
              </w:rPr>
              <w:t>rintett hozzájárulását adta személyes adatainak egy vagy több konkrét célból történő kezeléséhez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- </w:t>
            </w:r>
            <w:r w:rsidRPr="00560E7D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>GDPR 6. cikk (1) a) pont</w:t>
            </w:r>
          </w:p>
        </w:tc>
      </w:tr>
      <w:tr w:rsidR="007A341E" w:rsidRPr="00EB0241" w14:paraId="4028B7E0" w14:textId="77777777" w:rsidTr="00BD6DF7">
        <w:trPr>
          <w:trHeight w:val="616"/>
        </w:trPr>
        <w:tc>
          <w:tcPr>
            <w:tcW w:w="2409" w:type="dxa"/>
          </w:tcPr>
          <w:p w14:paraId="3FCF057A" w14:textId="77777777" w:rsidR="007A341E" w:rsidRPr="00EB0241" w:rsidRDefault="007A341E" w:rsidP="007D104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B0241">
              <w:rPr>
                <w:rFonts w:ascii="Palatino Linotype" w:hAnsi="Palatino Linotype"/>
                <w:b/>
                <w:sz w:val="20"/>
                <w:szCs w:val="20"/>
              </w:rPr>
              <w:t>Adatkezelés időtartama</w:t>
            </w:r>
          </w:p>
        </w:tc>
        <w:tc>
          <w:tcPr>
            <w:tcW w:w="7513" w:type="dxa"/>
          </w:tcPr>
          <w:p w14:paraId="0411F676" w14:textId="77777777" w:rsidR="007A341E" w:rsidRPr="00EB0241" w:rsidRDefault="007A341E" w:rsidP="007D104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EB0241">
              <w:rPr>
                <w:rFonts w:ascii="Palatino Linotype" w:hAnsi="Palatino Linotype"/>
                <w:sz w:val="20"/>
                <w:szCs w:val="20"/>
              </w:rPr>
              <w:t xml:space="preserve">z érintett a böngészője beállításain keresztül bármikor törölheti a számítógépén vagy mobiltelefonján eltárolt sütiket </w:t>
            </w:r>
          </w:p>
        </w:tc>
      </w:tr>
    </w:tbl>
    <w:p w14:paraId="3040ECDF" w14:textId="14234463" w:rsidR="00AC744F" w:rsidRPr="00954009" w:rsidRDefault="00AC744F" w:rsidP="00954009">
      <w:pPr>
        <w:spacing w:after="0"/>
        <w:rPr>
          <w:rFonts w:ascii="Palatino Linotype" w:hAnsi="Palatino Linotype"/>
          <w:sz w:val="20"/>
          <w:szCs w:val="20"/>
        </w:rPr>
      </w:pPr>
    </w:p>
    <w:p w14:paraId="28034B87" w14:textId="77777777" w:rsidR="00F63D41" w:rsidRPr="00AC744F" w:rsidRDefault="00F63D41" w:rsidP="00AC744F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</w:p>
    <w:p w14:paraId="3B091E41" w14:textId="77777777" w:rsidR="00BB3C35" w:rsidRPr="007A2F45" w:rsidRDefault="00BB3C35" w:rsidP="00BB3C35">
      <w:pPr>
        <w:pStyle w:val="Listaszerbekezds"/>
        <w:numPr>
          <w:ilvl w:val="1"/>
          <w:numId w:val="17"/>
        </w:numPr>
        <w:spacing w:after="0"/>
        <w:ind w:left="426" w:hanging="426"/>
        <w:rPr>
          <w:rFonts w:ascii="Palatino Linotype" w:hAnsi="Palatino Linotype"/>
          <w:sz w:val="20"/>
          <w:szCs w:val="20"/>
        </w:rPr>
      </w:pPr>
      <w:r w:rsidRPr="007A2F45">
        <w:rPr>
          <w:rFonts w:ascii="Palatino Linotype" w:hAnsi="Palatino Linotype"/>
          <w:sz w:val="20"/>
          <w:szCs w:val="20"/>
          <w:u w:val="single"/>
        </w:rPr>
        <w:t>Közösségi média megjelenés</w:t>
      </w:r>
    </w:p>
    <w:p w14:paraId="67DA69AB" w14:textId="11D315BE" w:rsidR="00BB3C35" w:rsidRDefault="00BB3C35" w:rsidP="00BB3C35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Az Adatkezelő az alábbi közösségi média oldalakat üzemelteti:</w:t>
      </w:r>
    </w:p>
    <w:p w14:paraId="4114BEF4" w14:textId="68E4206D" w:rsidR="00BB3C35" w:rsidRPr="0038060B" w:rsidRDefault="00BB3C35" w:rsidP="00BB3C35">
      <w:pPr>
        <w:pStyle w:val="Listaszerbekezds"/>
        <w:numPr>
          <w:ilvl w:val="0"/>
          <w:numId w:val="31"/>
        </w:numPr>
        <w:spacing w:after="0" w:line="259" w:lineRule="auto"/>
        <w:rPr>
          <w:rFonts w:ascii="Palatino Linotype" w:hAnsi="Palatino Linotype"/>
          <w:sz w:val="20"/>
          <w:szCs w:val="20"/>
        </w:rPr>
      </w:pPr>
      <w:r w:rsidRPr="0038060B">
        <w:rPr>
          <w:rFonts w:ascii="Palatino Linotype" w:hAnsi="Palatino Linotype"/>
          <w:sz w:val="20"/>
          <w:szCs w:val="20"/>
        </w:rPr>
        <w:t xml:space="preserve">a </w:t>
      </w:r>
      <w:r w:rsidR="0038060B" w:rsidRPr="0038060B">
        <w:rPr>
          <w:rFonts w:ascii="Palatino Linotype" w:hAnsi="Palatino Linotype"/>
          <w:sz w:val="20"/>
          <w:szCs w:val="20"/>
        </w:rPr>
        <w:t>Szeretem a tésztát</w:t>
      </w:r>
      <w:r w:rsidR="00EC74B5" w:rsidRPr="0038060B">
        <w:rPr>
          <w:rFonts w:ascii="Palatino Linotype" w:hAnsi="Palatino Linotype"/>
          <w:sz w:val="20"/>
          <w:szCs w:val="20"/>
        </w:rPr>
        <w:t xml:space="preserve"> </w:t>
      </w:r>
      <w:r w:rsidRPr="0038060B">
        <w:rPr>
          <w:rFonts w:ascii="Palatino Linotype" w:hAnsi="Palatino Linotype"/>
          <w:sz w:val="20"/>
          <w:szCs w:val="20"/>
        </w:rPr>
        <w:t>oldalt kezeli a Facebookon;</w:t>
      </w:r>
    </w:p>
    <w:p w14:paraId="53EE7DD1" w14:textId="25C74FA8" w:rsidR="00BB3C35" w:rsidRPr="0038060B" w:rsidRDefault="00BB3C35" w:rsidP="00BB3C35">
      <w:pPr>
        <w:pStyle w:val="Listaszerbekezds"/>
        <w:numPr>
          <w:ilvl w:val="0"/>
          <w:numId w:val="31"/>
        </w:numPr>
        <w:rPr>
          <w:rFonts w:ascii="Palatino Linotype" w:hAnsi="Palatino Linotype"/>
          <w:sz w:val="20"/>
          <w:szCs w:val="20"/>
        </w:rPr>
      </w:pPr>
      <w:r w:rsidRPr="0038060B">
        <w:rPr>
          <w:rFonts w:ascii="Palatino Linotype" w:hAnsi="Palatino Linotype"/>
          <w:sz w:val="20"/>
          <w:szCs w:val="20"/>
        </w:rPr>
        <w:t xml:space="preserve">a </w:t>
      </w:r>
      <w:r w:rsidR="0038060B" w:rsidRPr="0038060B">
        <w:rPr>
          <w:rFonts w:ascii="Palatino Linotype" w:hAnsi="Palatino Linotype"/>
          <w:sz w:val="20"/>
          <w:szCs w:val="20"/>
        </w:rPr>
        <w:t>hungarianpasta</w:t>
      </w:r>
      <w:r w:rsidR="00EC74B5" w:rsidRPr="0038060B">
        <w:rPr>
          <w:rFonts w:ascii="Palatino Linotype" w:hAnsi="Palatino Linotype"/>
          <w:sz w:val="20"/>
          <w:szCs w:val="20"/>
        </w:rPr>
        <w:t xml:space="preserve"> </w:t>
      </w:r>
      <w:r w:rsidRPr="0038060B">
        <w:rPr>
          <w:rFonts w:ascii="Palatino Linotype" w:hAnsi="Palatino Linotype"/>
          <w:sz w:val="20"/>
          <w:szCs w:val="20"/>
        </w:rPr>
        <w:t>oldalt az Instagramon;</w:t>
      </w:r>
    </w:p>
    <w:p w14:paraId="7F5D9955" w14:textId="77777777" w:rsidR="00BB3C35" w:rsidRPr="002E3116" w:rsidRDefault="00BB3C35" w:rsidP="00BB3C35">
      <w:pPr>
        <w:pStyle w:val="Listaszerbekezds"/>
        <w:ind w:left="786"/>
        <w:rPr>
          <w:rFonts w:ascii="Palatino Linotype" w:hAnsi="Palatino Linotype"/>
          <w:sz w:val="20"/>
          <w:szCs w:val="20"/>
        </w:rPr>
      </w:pPr>
    </w:p>
    <w:tbl>
      <w:tblPr>
        <w:tblStyle w:val="Rcsostblzat"/>
        <w:tblW w:w="9922" w:type="dxa"/>
        <w:tblInd w:w="421" w:type="dxa"/>
        <w:tblLook w:val="04A0" w:firstRow="1" w:lastRow="0" w:firstColumn="1" w:lastColumn="0" w:noHBand="0" w:noVBand="1"/>
      </w:tblPr>
      <w:tblGrid>
        <w:gridCol w:w="2409"/>
        <w:gridCol w:w="7513"/>
      </w:tblGrid>
      <w:tr w:rsidR="00F315BD" w:rsidRPr="00D03615" w14:paraId="05F83FAC" w14:textId="77777777" w:rsidTr="00BB3C35">
        <w:trPr>
          <w:trHeight w:val="655"/>
        </w:trPr>
        <w:tc>
          <w:tcPr>
            <w:tcW w:w="2409" w:type="dxa"/>
          </w:tcPr>
          <w:p w14:paraId="44D04CFC" w14:textId="673B3553" w:rsidR="00F315BD" w:rsidRPr="00375748" w:rsidRDefault="00F315BD" w:rsidP="00F315BD">
            <w:pPr>
              <w:ind w:hanging="37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C5132">
              <w:rPr>
                <w:rFonts w:ascii="Palatino Linotype" w:hAnsi="Palatino Linotype"/>
                <w:b/>
                <w:sz w:val="20"/>
                <w:szCs w:val="20"/>
              </w:rPr>
              <w:t xml:space="preserve">Adatkezeléssel érintett adatok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megjelölése</w:t>
            </w:r>
          </w:p>
        </w:tc>
        <w:tc>
          <w:tcPr>
            <w:tcW w:w="7513" w:type="dxa"/>
          </w:tcPr>
          <w:p w14:paraId="06264A2C" w14:textId="77777777" w:rsidR="00F315BD" w:rsidRPr="00375748" w:rsidRDefault="00F315BD" w:rsidP="00F315BD">
            <w:pPr>
              <w:rPr>
                <w:rFonts w:ascii="Palatino Linotype" w:hAnsi="Palatino Linotype"/>
                <w:sz w:val="20"/>
                <w:szCs w:val="20"/>
              </w:rPr>
            </w:pPr>
            <w:r w:rsidRPr="00375748">
              <w:rPr>
                <w:rFonts w:ascii="Palatino Linotype" w:hAnsi="Palatino Linotype"/>
                <w:sz w:val="20"/>
                <w:szCs w:val="20"/>
              </w:rPr>
              <w:t>az Érintett neve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és képmása</w:t>
            </w:r>
          </w:p>
        </w:tc>
      </w:tr>
      <w:tr w:rsidR="00BB3C35" w:rsidRPr="00D03615" w14:paraId="1EA854B4" w14:textId="77777777" w:rsidTr="005C6692">
        <w:trPr>
          <w:trHeight w:val="379"/>
        </w:trPr>
        <w:tc>
          <w:tcPr>
            <w:tcW w:w="2409" w:type="dxa"/>
          </w:tcPr>
          <w:p w14:paraId="2520DFF5" w14:textId="787D0524" w:rsidR="00BB3C35" w:rsidRPr="00375748" w:rsidRDefault="00BB3C35" w:rsidP="005C6692">
            <w:pPr>
              <w:ind w:left="426" w:hanging="426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75748">
              <w:rPr>
                <w:rFonts w:ascii="Palatino Linotype" w:hAnsi="Palatino Linotype"/>
                <w:b/>
                <w:sz w:val="20"/>
                <w:szCs w:val="20"/>
              </w:rPr>
              <w:t xml:space="preserve">Adatkezelés célja </w:t>
            </w:r>
          </w:p>
        </w:tc>
        <w:tc>
          <w:tcPr>
            <w:tcW w:w="7513" w:type="dxa"/>
          </w:tcPr>
          <w:p w14:paraId="793C702D" w14:textId="407EE740" w:rsidR="00BB3C35" w:rsidRPr="00375748" w:rsidRDefault="00BB3C35" w:rsidP="007D1045">
            <w:pPr>
              <w:rPr>
                <w:rFonts w:ascii="Palatino Linotype" w:hAnsi="Palatino Linotype"/>
                <w:sz w:val="20"/>
                <w:szCs w:val="20"/>
              </w:rPr>
            </w:pPr>
            <w:r w:rsidRPr="00375748">
              <w:rPr>
                <w:rFonts w:ascii="Palatino Linotype" w:hAnsi="Palatino Linotype"/>
                <w:sz w:val="20"/>
                <w:szCs w:val="20"/>
              </w:rPr>
              <w:t>tájékoztatás az aktuális információkról, az Adatkezel</w:t>
            </w:r>
            <w:r w:rsidR="003F1001">
              <w:rPr>
                <w:rFonts w:ascii="Palatino Linotype" w:hAnsi="Palatino Linotype"/>
                <w:sz w:val="20"/>
                <w:szCs w:val="20"/>
              </w:rPr>
              <w:t>ő</w:t>
            </w:r>
            <w:r w:rsidRPr="00375748">
              <w:rPr>
                <w:rFonts w:ascii="Palatino Linotype" w:hAnsi="Palatino Linotype"/>
                <w:sz w:val="20"/>
                <w:szCs w:val="20"/>
              </w:rPr>
              <w:t>t érintő hírekről</w:t>
            </w:r>
            <w:r w:rsidR="005C6692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422BE4">
              <w:rPr>
                <w:rFonts w:ascii="Palatino Linotype" w:hAnsi="Palatino Linotype"/>
                <w:sz w:val="20"/>
                <w:szCs w:val="20"/>
              </w:rPr>
              <w:t xml:space="preserve">az Érintettek számára releváns tartalmakról, </w:t>
            </w:r>
            <w:r w:rsidR="005C6692">
              <w:rPr>
                <w:rFonts w:ascii="Palatino Linotype" w:hAnsi="Palatino Linotype"/>
                <w:sz w:val="20"/>
                <w:szCs w:val="20"/>
              </w:rPr>
              <w:t>továbbá álláspályázatokról</w:t>
            </w:r>
            <w:r w:rsidR="00422BE4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BB3C35" w:rsidRPr="00D03615" w14:paraId="2AC14A2F" w14:textId="77777777" w:rsidTr="00BB3C35">
        <w:trPr>
          <w:trHeight w:val="381"/>
        </w:trPr>
        <w:tc>
          <w:tcPr>
            <w:tcW w:w="2409" w:type="dxa"/>
          </w:tcPr>
          <w:p w14:paraId="3AC635AA" w14:textId="77777777" w:rsidR="00BB3C35" w:rsidRPr="00375748" w:rsidRDefault="00BB3C35" w:rsidP="007D1045">
            <w:pPr>
              <w:ind w:left="426" w:hanging="426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75748">
              <w:rPr>
                <w:rFonts w:ascii="Palatino Linotype" w:hAnsi="Palatino Linotype"/>
                <w:b/>
                <w:sz w:val="20"/>
                <w:szCs w:val="20"/>
              </w:rPr>
              <w:t>Adatkezelés jogalapja</w:t>
            </w:r>
          </w:p>
        </w:tc>
        <w:tc>
          <w:tcPr>
            <w:tcW w:w="7513" w:type="dxa"/>
          </w:tcPr>
          <w:p w14:paraId="61057E0B" w14:textId="77777777" w:rsidR="00BB3C35" w:rsidRPr="00375748" w:rsidRDefault="00BB3C35" w:rsidP="007D1045">
            <w:pPr>
              <w:tabs>
                <w:tab w:val="left" w:pos="5330"/>
              </w:tabs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A</w:t>
            </w:r>
            <w:r w:rsidRPr="00560E7D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z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É</w:t>
            </w:r>
            <w:r w:rsidRPr="00560E7D">
              <w:rPr>
                <w:rFonts w:ascii="Palatino Linotype" w:hAnsi="Palatino Linotype"/>
                <w:sz w:val="20"/>
                <w:szCs w:val="20"/>
                <w:lang w:eastAsia="en-US"/>
              </w:rPr>
              <w:t>rintett hozzájárulását adta személyes adatainak egy vagy több konkrét célból történő kezeléséhez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- </w:t>
            </w:r>
            <w:r w:rsidRPr="00560E7D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>GDPR 6. cikk (1) a) pont</w:t>
            </w:r>
          </w:p>
        </w:tc>
      </w:tr>
      <w:tr w:rsidR="00BB3C35" w:rsidRPr="00D03615" w14:paraId="012EF48B" w14:textId="77777777" w:rsidTr="00422BE4">
        <w:trPr>
          <w:trHeight w:val="611"/>
        </w:trPr>
        <w:tc>
          <w:tcPr>
            <w:tcW w:w="2409" w:type="dxa"/>
          </w:tcPr>
          <w:p w14:paraId="5447ACEA" w14:textId="77777777" w:rsidR="00BB3C35" w:rsidRPr="00375748" w:rsidRDefault="00BB3C35" w:rsidP="007D1045">
            <w:pPr>
              <w:ind w:left="426" w:hanging="426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75748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Adatkezelés időtartama</w:t>
            </w:r>
          </w:p>
        </w:tc>
        <w:tc>
          <w:tcPr>
            <w:tcW w:w="7513" w:type="dxa"/>
          </w:tcPr>
          <w:p w14:paraId="5CC15D8E" w14:textId="1300DF0A" w:rsidR="00BB3C35" w:rsidRPr="00375748" w:rsidRDefault="00BB3C35" w:rsidP="007D1045">
            <w:pPr>
              <w:pStyle w:val="Listaszerbekezds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375748">
              <w:rPr>
                <w:rFonts w:ascii="Palatino Linotype" w:hAnsi="Palatino Linotype"/>
                <w:sz w:val="20"/>
                <w:szCs w:val="20"/>
              </w:rPr>
              <w:t xml:space="preserve">Az Érintett </w:t>
            </w:r>
            <w:r>
              <w:rPr>
                <w:rFonts w:ascii="Palatino Linotype" w:hAnsi="Palatino Linotype"/>
                <w:sz w:val="20"/>
                <w:szCs w:val="20"/>
              </w:rPr>
              <w:t>önkéntesen leiratkozhat az oldalak</w:t>
            </w:r>
            <w:r w:rsidR="00422BE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75748">
              <w:rPr>
                <w:rFonts w:ascii="Palatino Linotype" w:hAnsi="Palatino Linotype"/>
                <w:sz w:val="20"/>
                <w:szCs w:val="20"/>
              </w:rPr>
              <w:t>követéséről, vagy az üzenőfal beállításai segítségével törölheti a nem kívánt, üzenő falon megjelenő híreket.</w:t>
            </w:r>
          </w:p>
        </w:tc>
      </w:tr>
    </w:tbl>
    <w:p w14:paraId="7C73DDF6" w14:textId="36E4113E" w:rsidR="00CB53BC" w:rsidRDefault="00CB53BC" w:rsidP="00E5070B">
      <w:pPr>
        <w:spacing w:after="0"/>
        <w:rPr>
          <w:rFonts w:ascii="Palatino Linotype" w:hAnsi="Palatino Linotype"/>
          <w:b/>
          <w:sz w:val="20"/>
          <w:szCs w:val="20"/>
        </w:rPr>
      </w:pPr>
    </w:p>
    <w:p w14:paraId="66764C57" w14:textId="77777777" w:rsidR="00E5070B" w:rsidRDefault="00E5070B" w:rsidP="00E5070B">
      <w:pPr>
        <w:spacing w:after="0"/>
        <w:rPr>
          <w:rFonts w:ascii="Palatino Linotype" w:hAnsi="Palatino Linotype"/>
          <w:b/>
          <w:sz w:val="20"/>
          <w:szCs w:val="20"/>
        </w:rPr>
      </w:pPr>
    </w:p>
    <w:p w14:paraId="6C4C5C6C" w14:textId="77777777" w:rsidR="00E5070B" w:rsidRPr="003F1EF2" w:rsidRDefault="00E5070B" w:rsidP="00E5070B">
      <w:pPr>
        <w:pStyle w:val="Listaszerbekezds"/>
        <w:numPr>
          <w:ilvl w:val="1"/>
          <w:numId w:val="17"/>
        </w:numPr>
        <w:spacing w:after="0"/>
        <w:ind w:left="426" w:hanging="426"/>
        <w:rPr>
          <w:rFonts w:ascii="Palatino Linotype" w:hAnsi="Palatino Linotype"/>
          <w:sz w:val="20"/>
          <w:szCs w:val="20"/>
          <w:u w:val="single"/>
        </w:rPr>
      </w:pPr>
      <w:r>
        <w:rPr>
          <w:rFonts w:ascii="Palatino Linotype" w:hAnsi="Palatino Linotype"/>
          <w:sz w:val="20"/>
          <w:szCs w:val="20"/>
          <w:u w:val="single"/>
        </w:rPr>
        <w:t>Adatkezelés a számlázás során</w:t>
      </w:r>
    </w:p>
    <w:p w14:paraId="48827A3E" w14:textId="4BC16138" w:rsidR="00E5070B" w:rsidRDefault="00E5070B" w:rsidP="00E5070B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Az adatkezelés a jogszabályoknak megfelelő számla kiállítása és a számviteli bizonylatmegőrzési kötelezettség teljesítése érdekében történik. </w:t>
      </w:r>
    </w:p>
    <w:p w14:paraId="54BB7CD5" w14:textId="77777777" w:rsidR="00E5070B" w:rsidRPr="000260C5" w:rsidRDefault="00E5070B" w:rsidP="00E5070B">
      <w:pPr>
        <w:pStyle w:val="Listaszerbekezds"/>
        <w:spacing w:after="0"/>
        <w:ind w:left="426"/>
        <w:rPr>
          <w:rFonts w:ascii="Palatino Linotype" w:hAnsi="Palatino Linotype" w:cstheme="minorBidi"/>
          <w:color w:val="auto"/>
          <w:sz w:val="20"/>
          <w:szCs w:val="20"/>
        </w:rPr>
      </w:pPr>
    </w:p>
    <w:tbl>
      <w:tblPr>
        <w:tblStyle w:val="Rcsostblzat"/>
        <w:tblW w:w="9922" w:type="dxa"/>
        <w:tblInd w:w="421" w:type="dxa"/>
        <w:tblLook w:val="04A0" w:firstRow="1" w:lastRow="0" w:firstColumn="1" w:lastColumn="0" w:noHBand="0" w:noVBand="1"/>
      </w:tblPr>
      <w:tblGrid>
        <w:gridCol w:w="2409"/>
        <w:gridCol w:w="7513"/>
      </w:tblGrid>
      <w:tr w:rsidR="00E5070B" w14:paraId="726AFAF6" w14:textId="77777777" w:rsidTr="00E5070B">
        <w:trPr>
          <w:trHeight w:val="6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82A6" w14:textId="77777777" w:rsidR="00E5070B" w:rsidRDefault="00E5070B" w:rsidP="00392FA2">
            <w:pPr>
              <w:spacing w:after="0"/>
              <w:ind w:left="37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Adatkezeléssel érintett adatok köre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0A40" w14:textId="77777777" w:rsidR="00E5070B" w:rsidRDefault="00E5070B" w:rsidP="00392FA2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Az Érintett neve, lakcíme és/vagy tartózkodási helye, telefonszáma, email címe</w:t>
            </w:r>
          </w:p>
        </w:tc>
      </w:tr>
      <w:tr w:rsidR="00E5070B" w14:paraId="5E7E40A8" w14:textId="77777777" w:rsidTr="006E09E8">
        <w:trPr>
          <w:trHeight w:val="28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424" w14:textId="1BBBED73" w:rsidR="00E5070B" w:rsidRDefault="00E5070B" w:rsidP="006E09E8">
            <w:pPr>
              <w:spacing w:after="0"/>
              <w:ind w:left="426" w:hanging="426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Adatkezelés célja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B1C2" w14:textId="77777777" w:rsidR="00E5070B" w:rsidRDefault="00E5070B" w:rsidP="00392FA2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számla kiállítása és a számviteli bizonylatmegőrzési kötelezettség teljesítése</w:t>
            </w:r>
          </w:p>
        </w:tc>
      </w:tr>
      <w:tr w:rsidR="00E5070B" w14:paraId="1865560E" w14:textId="77777777" w:rsidTr="00E5070B">
        <w:trPr>
          <w:trHeight w:val="6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5D6D" w14:textId="77777777" w:rsidR="00E5070B" w:rsidRDefault="00E5070B" w:rsidP="00392FA2">
            <w:pPr>
              <w:spacing w:after="0"/>
              <w:ind w:left="426" w:hanging="426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Adatkezelés jogalapja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E3C2" w14:textId="77777777" w:rsidR="00E5070B" w:rsidRDefault="00E5070B" w:rsidP="00392FA2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az adatkezelés az adatkezelőre vonatkozó jogi kötelezettség teljesítéséhez szükséges 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(GDPR Rendelet 6. cikk c) pont)</w:t>
            </w:r>
          </w:p>
        </w:tc>
      </w:tr>
      <w:tr w:rsidR="00E5070B" w14:paraId="65BF004B" w14:textId="77777777" w:rsidTr="00E5070B">
        <w:trPr>
          <w:trHeight w:val="34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22FE" w14:textId="77777777" w:rsidR="00E5070B" w:rsidRDefault="00E5070B" w:rsidP="00392FA2">
            <w:pPr>
              <w:spacing w:after="0"/>
              <w:ind w:left="426" w:hanging="426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Adatkezelés időtartama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1DD3" w14:textId="77777777" w:rsidR="00E5070B" w:rsidRDefault="00E5070B" w:rsidP="00392FA2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 számviteli törvény szerint 8 év</w:t>
            </w:r>
          </w:p>
        </w:tc>
      </w:tr>
    </w:tbl>
    <w:p w14:paraId="5414F0FC" w14:textId="77777777" w:rsidR="00E5070B" w:rsidRDefault="00E5070B" w:rsidP="00E5070B">
      <w:pPr>
        <w:spacing w:after="0"/>
        <w:rPr>
          <w:rFonts w:ascii="Palatino Linotype" w:hAnsi="Palatino Linotype"/>
          <w:sz w:val="20"/>
          <w:szCs w:val="20"/>
          <w:u w:val="single"/>
        </w:rPr>
      </w:pPr>
    </w:p>
    <w:p w14:paraId="426DD64D" w14:textId="77777777" w:rsidR="00E5070B" w:rsidRPr="004B76A7" w:rsidRDefault="00E5070B" w:rsidP="00E5070B">
      <w:pPr>
        <w:spacing w:after="0"/>
        <w:rPr>
          <w:rFonts w:ascii="Palatino Linotype" w:hAnsi="Palatino Linotype"/>
          <w:sz w:val="20"/>
          <w:szCs w:val="20"/>
          <w:u w:val="single"/>
        </w:rPr>
      </w:pPr>
    </w:p>
    <w:p w14:paraId="0AC33140" w14:textId="77777777" w:rsidR="00E5070B" w:rsidRPr="00D03615" w:rsidRDefault="00E5070B" w:rsidP="00E5070B">
      <w:pPr>
        <w:pStyle w:val="Listaszerbekezds"/>
        <w:numPr>
          <w:ilvl w:val="1"/>
          <w:numId w:val="17"/>
        </w:numPr>
        <w:spacing w:after="0"/>
        <w:ind w:left="426" w:hanging="426"/>
        <w:rPr>
          <w:rFonts w:ascii="Palatino Linotype" w:hAnsi="Palatino Linotype"/>
          <w:sz w:val="20"/>
          <w:szCs w:val="20"/>
        </w:rPr>
      </w:pPr>
      <w:r w:rsidRPr="00D03615">
        <w:rPr>
          <w:rFonts w:ascii="Palatino Linotype" w:hAnsi="Palatino Linotype"/>
          <w:sz w:val="20"/>
          <w:szCs w:val="20"/>
          <w:u w:val="single"/>
        </w:rPr>
        <w:t>Adatkezelés szerződéskötés- és teljesítés során</w:t>
      </w:r>
    </w:p>
    <w:p w14:paraId="7D451F97" w14:textId="13910B8E" w:rsidR="00E5070B" w:rsidRPr="00D03615" w:rsidRDefault="00E5070B" w:rsidP="00E5070B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  <w:r w:rsidRPr="00D03615">
        <w:rPr>
          <w:rFonts w:ascii="Palatino Linotype" w:hAnsi="Palatino Linotype"/>
          <w:sz w:val="20"/>
          <w:szCs w:val="20"/>
        </w:rPr>
        <w:t xml:space="preserve">Amennyiben az Adatkezelő és </w:t>
      </w:r>
      <w:r>
        <w:rPr>
          <w:rFonts w:ascii="Palatino Linotype" w:hAnsi="Palatino Linotype"/>
          <w:sz w:val="20"/>
          <w:szCs w:val="20"/>
        </w:rPr>
        <w:t>a</w:t>
      </w:r>
      <w:r w:rsidRPr="00D03615">
        <w:rPr>
          <w:rFonts w:ascii="Palatino Linotype" w:hAnsi="Palatino Linotype"/>
          <w:sz w:val="20"/>
          <w:szCs w:val="20"/>
        </w:rPr>
        <w:t xml:space="preserve"> partnere</w:t>
      </w:r>
      <w:r>
        <w:rPr>
          <w:rFonts w:ascii="Palatino Linotype" w:hAnsi="Palatino Linotype"/>
          <w:sz w:val="20"/>
          <w:szCs w:val="20"/>
        </w:rPr>
        <w:t>i</w:t>
      </w:r>
      <w:r w:rsidRPr="00D03615">
        <w:rPr>
          <w:rFonts w:ascii="Palatino Linotype" w:hAnsi="Palatino Linotype"/>
          <w:sz w:val="20"/>
          <w:szCs w:val="20"/>
        </w:rPr>
        <w:t xml:space="preserve"> között szerződés jön létre, úgy a felek megjelölik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D03615">
        <w:rPr>
          <w:rFonts w:ascii="Palatino Linotype" w:hAnsi="Palatino Linotype"/>
          <w:sz w:val="20"/>
          <w:szCs w:val="20"/>
        </w:rPr>
        <w:t>a szerződésben a kapcsolattartó magánszemélyeket, és azok elérhetőségét.</w:t>
      </w:r>
      <w:r>
        <w:rPr>
          <w:rFonts w:ascii="Palatino Linotype" w:hAnsi="Palatino Linotype"/>
          <w:sz w:val="20"/>
          <w:szCs w:val="20"/>
        </w:rPr>
        <w:t xml:space="preserve"> A szerződések teljesítésével kapcsolatos adatkezelési tevékenység során nem történik közös adatkezelés, minden adatkezelő csak a saját szerződéseivel kapcsolatos adatokat kezeli.</w:t>
      </w:r>
    </w:p>
    <w:p w14:paraId="5FD9DEA9" w14:textId="77777777" w:rsidR="00E5070B" w:rsidRPr="00D03615" w:rsidRDefault="00E5070B" w:rsidP="00E5070B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</w:p>
    <w:tbl>
      <w:tblPr>
        <w:tblStyle w:val="Rcsostblzat"/>
        <w:tblW w:w="9922" w:type="dxa"/>
        <w:tblInd w:w="421" w:type="dxa"/>
        <w:tblLook w:val="04A0" w:firstRow="1" w:lastRow="0" w:firstColumn="1" w:lastColumn="0" w:noHBand="0" w:noVBand="1"/>
      </w:tblPr>
      <w:tblGrid>
        <w:gridCol w:w="2409"/>
        <w:gridCol w:w="7513"/>
      </w:tblGrid>
      <w:tr w:rsidR="00E5070B" w:rsidRPr="00D03615" w14:paraId="1CC74330" w14:textId="77777777" w:rsidTr="00E5070B">
        <w:trPr>
          <w:trHeight w:val="655"/>
        </w:trPr>
        <w:tc>
          <w:tcPr>
            <w:tcW w:w="2409" w:type="dxa"/>
          </w:tcPr>
          <w:p w14:paraId="443FEE82" w14:textId="77777777" w:rsidR="00E5070B" w:rsidRPr="00D03615" w:rsidRDefault="00E5070B" w:rsidP="00392FA2">
            <w:pPr>
              <w:ind w:left="37" w:hanging="37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03615">
              <w:rPr>
                <w:rFonts w:ascii="Palatino Linotype" w:hAnsi="Palatino Linotype"/>
                <w:b/>
                <w:sz w:val="20"/>
                <w:szCs w:val="20"/>
              </w:rPr>
              <w:t>Adatkezeléssel érintett adatok köre</w:t>
            </w:r>
          </w:p>
        </w:tc>
        <w:tc>
          <w:tcPr>
            <w:tcW w:w="7513" w:type="dxa"/>
          </w:tcPr>
          <w:p w14:paraId="63ADC764" w14:textId="77777777" w:rsidR="00E5070B" w:rsidRPr="00D03615" w:rsidRDefault="00E5070B" w:rsidP="00392FA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D03615">
              <w:rPr>
                <w:rFonts w:ascii="Palatino Linotype" w:hAnsi="Palatino Linotype"/>
                <w:sz w:val="20"/>
                <w:szCs w:val="20"/>
              </w:rPr>
              <w:t>z Érintett neve, telefonszáma, beosztása és email címe</w:t>
            </w:r>
          </w:p>
        </w:tc>
      </w:tr>
      <w:tr w:rsidR="00E5070B" w:rsidRPr="00D03615" w14:paraId="415CA154" w14:textId="77777777" w:rsidTr="00ED17C8">
        <w:trPr>
          <w:trHeight w:val="529"/>
        </w:trPr>
        <w:tc>
          <w:tcPr>
            <w:tcW w:w="2409" w:type="dxa"/>
          </w:tcPr>
          <w:p w14:paraId="189F2100" w14:textId="57C24E0B" w:rsidR="00E5070B" w:rsidRPr="00D03615" w:rsidRDefault="00E5070B" w:rsidP="00ED17C8">
            <w:pPr>
              <w:ind w:left="426" w:hanging="426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03615">
              <w:rPr>
                <w:rFonts w:ascii="Palatino Linotype" w:hAnsi="Palatino Linotype"/>
                <w:b/>
                <w:sz w:val="20"/>
                <w:szCs w:val="20"/>
              </w:rPr>
              <w:t xml:space="preserve">Adatkezelés célja </w:t>
            </w:r>
          </w:p>
        </w:tc>
        <w:tc>
          <w:tcPr>
            <w:tcW w:w="7513" w:type="dxa"/>
          </w:tcPr>
          <w:p w14:paraId="2BC1B57F" w14:textId="77777777" w:rsidR="00E5070B" w:rsidRPr="00D03615" w:rsidRDefault="00E5070B" w:rsidP="00392FA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 </w:t>
            </w:r>
            <w:r w:rsidRPr="00D03615">
              <w:rPr>
                <w:rFonts w:ascii="Palatino Linotype" w:hAnsi="Palatino Linotype"/>
                <w:sz w:val="20"/>
                <w:szCs w:val="20"/>
              </w:rPr>
              <w:t xml:space="preserve">vállalkozások közötti kapcsolattartás, a szerződésekben foglaltak teljesülése  </w:t>
            </w:r>
          </w:p>
        </w:tc>
      </w:tr>
      <w:tr w:rsidR="00E5070B" w:rsidRPr="00D03615" w14:paraId="3FCED606" w14:textId="77777777" w:rsidTr="00ED17C8">
        <w:trPr>
          <w:trHeight w:val="976"/>
        </w:trPr>
        <w:tc>
          <w:tcPr>
            <w:tcW w:w="2409" w:type="dxa"/>
          </w:tcPr>
          <w:p w14:paraId="19A5E557" w14:textId="77777777" w:rsidR="00E5070B" w:rsidRPr="00D03615" w:rsidRDefault="00E5070B" w:rsidP="00392FA2">
            <w:pPr>
              <w:ind w:left="426" w:hanging="426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03615">
              <w:rPr>
                <w:rFonts w:ascii="Palatino Linotype" w:hAnsi="Palatino Linotype"/>
                <w:b/>
                <w:sz w:val="20"/>
                <w:szCs w:val="20"/>
              </w:rPr>
              <w:t>Adatkezelés jogalapja</w:t>
            </w:r>
          </w:p>
        </w:tc>
        <w:tc>
          <w:tcPr>
            <w:tcW w:w="7513" w:type="dxa"/>
          </w:tcPr>
          <w:p w14:paraId="0C5BFB92" w14:textId="77777777" w:rsidR="00E5070B" w:rsidRPr="00D03615" w:rsidRDefault="00E5070B" w:rsidP="00392FA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D03615">
              <w:rPr>
                <w:rFonts w:ascii="Palatino Linotype" w:hAnsi="Palatino Linotype"/>
                <w:sz w:val="20"/>
                <w:szCs w:val="20"/>
              </w:rPr>
              <w:t xml:space="preserve">z adatkezelés olyan szerződés teljesítéséhez szükséges, amelyben az érintett az egyik fél, vagy az a szerződés megkötését megelőzően az érintett kérésére történő lépések megtételéhez szükséges </w:t>
            </w:r>
            <w:r w:rsidRPr="00D03615">
              <w:rPr>
                <w:rFonts w:ascii="Palatino Linotype" w:hAnsi="Palatino Linotype"/>
                <w:i/>
                <w:sz w:val="20"/>
                <w:szCs w:val="20"/>
              </w:rPr>
              <w:t>(GDPR Rendelet 6. cikk b) pont)</w:t>
            </w:r>
          </w:p>
        </w:tc>
      </w:tr>
      <w:tr w:rsidR="00E5070B" w:rsidRPr="00D03615" w14:paraId="22638F44" w14:textId="77777777" w:rsidTr="00E5070B">
        <w:trPr>
          <w:trHeight w:val="695"/>
        </w:trPr>
        <w:tc>
          <w:tcPr>
            <w:tcW w:w="2409" w:type="dxa"/>
          </w:tcPr>
          <w:p w14:paraId="7CF570AE" w14:textId="77777777" w:rsidR="00E5070B" w:rsidRPr="00D03615" w:rsidRDefault="00E5070B" w:rsidP="00392FA2">
            <w:pPr>
              <w:ind w:left="426" w:hanging="426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03615">
              <w:rPr>
                <w:rFonts w:ascii="Palatino Linotype" w:hAnsi="Palatino Linotype"/>
                <w:b/>
                <w:sz w:val="20"/>
                <w:szCs w:val="20"/>
              </w:rPr>
              <w:t>Adatkezelés időtartama</w:t>
            </w:r>
          </w:p>
        </w:tc>
        <w:tc>
          <w:tcPr>
            <w:tcW w:w="7513" w:type="dxa"/>
          </w:tcPr>
          <w:p w14:paraId="6EF0AE81" w14:textId="284C278C" w:rsidR="00E5070B" w:rsidRPr="00D03615" w:rsidRDefault="00E5070B" w:rsidP="00392FA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DC5F3A">
              <w:rPr>
                <w:rFonts w:ascii="Palatino Linotype" w:hAnsi="Palatino Linotype"/>
                <w:sz w:val="20"/>
                <w:szCs w:val="20"/>
              </w:rPr>
              <w:t>z Adatkezelő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és az Érintett</w:t>
            </w:r>
            <w:r w:rsidRPr="00DC5F3A">
              <w:rPr>
                <w:rFonts w:ascii="Palatino Linotype" w:hAnsi="Palatino Linotype"/>
                <w:sz w:val="20"/>
                <w:szCs w:val="20"/>
              </w:rPr>
              <w:t xml:space="preserve"> közötti szerződéses jogviszony alapján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az </w:t>
            </w:r>
            <w:r w:rsidRPr="00DC5F3A">
              <w:rPr>
                <w:rFonts w:ascii="Palatino Linotype" w:hAnsi="Palatino Linotype"/>
                <w:sz w:val="20"/>
                <w:szCs w:val="20"/>
              </w:rPr>
              <w:t xml:space="preserve">Adatkezelőt jogi kötelezettség megszűnésétől számított nyolc (8) évig </w:t>
            </w:r>
          </w:p>
        </w:tc>
      </w:tr>
    </w:tbl>
    <w:p w14:paraId="39A81B72" w14:textId="77777777" w:rsidR="00E5070B" w:rsidRDefault="00E5070B" w:rsidP="00E507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</w:p>
    <w:p w14:paraId="0131A9E0" w14:textId="77777777" w:rsidR="00E5070B" w:rsidRDefault="00E5070B" w:rsidP="00E507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</w:p>
    <w:p w14:paraId="694EB876" w14:textId="77777777" w:rsidR="00E5070B" w:rsidRDefault="00E5070B" w:rsidP="00E5070B">
      <w:pPr>
        <w:pStyle w:val="Listaszerbekezds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Kamerarendszer üzemeltetése</w:t>
      </w:r>
    </w:p>
    <w:p w14:paraId="0C0768A7" w14:textId="3AE94DBD" w:rsidR="00E5070B" w:rsidRPr="00B6401C" w:rsidRDefault="00A5527C" w:rsidP="00E5070B">
      <w:pPr>
        <w:pStyle w:val="Listaszerbekezds"/>
        <w:spacing w:after="0"/>
        <w:ind w:left="426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Az Adatkezelő</w:t>
      </w:r>
      <w:r w:rsidR="00E5070B" w:rsidRPr="00B6401C">
        <w:rPr>
          <w:rFonts w:ascii="Palatino Linotype" w:hAnsi="Palatino Linotype"/>
          <w:sz w:val="20"/>
          <w:szCs w:val="20"/>
        </w:rPr>
        <w:t xml:space="preserve"> az emberi élet és testi épség védelme, valamint vagyonvédelmi céljából kamerarendszert üzemeltet.</w:t>
      </w:r>
      <w:r w:rsidR="00E5070B">
        <w:rPr>
          <w:rFonts w:ascii="Palatino Linotype" w:hAnsi="Palatino Linotype"/>
          <w:sz w:val="20"/>
          <w:szCs w:val="20"/>
        </w:rPr>
        <w:t xml:space="preserve"> </w:t>
      </w:r>
      <w:r w:rsidR="00E5070B" w:rsidRPr="00B6401C">
        <w:rPr>
          <w:rFonts w:ascii="Palatino Linotype" w:hAnsi="Palatino Linotype"/>
          <w:bCs/>
          <w:sz w:val="20"/>
          <w:szCs w:val="20"/>
        </w:rPr>
        <w:t>Az egyes kamerák elhelyezkedését az alábbi táblázat tartalmazza.</w:t>
      </w:r>
    </w:p>
    <w:p w14:paraId="13468F2F" w14:textId="77777777" w:rsidR="00E5070B" w:rsidRPr="00B6401C" w:rsidRDefault="00E5070B" w:rsidP="00E5070B">
      <w:pPr>
        <w:pStyle w:val="Listaszerbekezds"/>
        <w:spacing w:after="0"/>
        <w:ind w:left="360"/>
        <w:rPr>
          <w:rFonts w:ascii="Palatino Linotype" w:hAnsi="Palatino Linotype"/>
          <w:sz w:val="20"/>
          <w:szCs w:val="20"/>
        </w:rPr>
      </w:pPr>
    </w:p>
    <w:tbl>
      <w:tblPr>
        <w:tblStyle w:val="Rcsostblzat"/>
        <w:tblW w:w="9917" w:type="dxa"/>
        <w:tblInd w:w="426" w:type="dxa"/>
        <w:tblLook w:val="04A0" w:firstRow="1" w:lastRow="0" w:firstColumn="1" w:lastColumn="0" w:noHBand="0" w:noVBand="1"/>
      </w:tblPr>
      <w:tblGrid>
        <w:gridCol w:w="2404"/>
        <w:gridCol w:w="7513"/>
      </w:tblGrid>
      <w:tr w:rsidR="00E5070B" w14:paraId="0A98319C" w14:textId="77777777" w:rsidTr="001006A3">
        <w:trPr>
          <w:trHeight w:val="30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C09D" w14:textId="77777777" w:rsidR="00E5070B" w:rsidRDefault="00E5070B" w:rsidP="00392FA2">
            <w:pPr>
              <w:pStyle w:val="Listaszerbekezds"/>
              <w:ind w:left="0"/>
              <w:jc w:val="left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Kamera száma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D05E6" w14:textId="77777777" w:rsidR="00E5070B" w:rsidRDefault="00E5070B" w:rsidP="00392FA2">
            <w:pPr>
              <w:pStyle w:val="Listaszerbekezds"/>
              <w:ind w:left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Látótér</w:t>
            </w:r>
          </w:p>
        </w:tc>
      </w:tr>
      <w:tr w:rsidR="00E5070B" w14:paraId="18C768BD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3D41D" w14:textId="77777777" w:rsidR="00E5070B" w:rsidRDefault="00E5070B" w:rsidP="00392FA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6FC" w14:textId="6088E4B5" w:rsidR="00E5070B" w:rsidRDefault="00255852" w:rsidP="00392FA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utca kerítés</w:t>
            </w:r>
          </w:p>
        </w:tc>
      </w:tr>
      <w:tr w:rsidR="00255852" w14:paraId="429FE194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C4FCB" w14:textId="161B5C12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DFA16" w14:textId="173C75CD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utca kerítés</w:t>
            </w:r>
          </w:p>
        </w:tc>
      </w:tr>
      <w:tr w:rsidR="00255852" w14:paraId="0E9731FD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16E8B" w14:textId="6AF457D7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A7A01" w14:textId="1F45C470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porta épüle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t</w:t>
            </w:r>
          </w:p>
        </w:tc>
      </w:tr>
      <w:tr w:rsidR="00255852" w14:paraId="7E07BF6C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55E2C" w14:textId="7390E16B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A9EB8" w14:textId="51DCC995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porta épüle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t</w:t>
            </w:r>
          </w:p>
        </w:tc>
      </w:tr>
      <w:tr w:rsidR="00255852" w14:paraId="3FE7AA57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06CC6" w14:textId="5348D5D2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9ECA2" w14:textId="55E49CF3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utca kerítés</w:t>
            </w:r>
          </w:p>
        </w:tc>
      </w:tr>
      <w:tr w:rsidR="00255852" w14:paraId="43AF4ACC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E9AE1" w14:textId="25C74822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88A52" w14:textId="254DC5DD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raktár</w:t>
            </w:r>
          </w:p>
        </w:tc>
      </w:tr>
      <w:tr w:rsidR="00255852" w14:paraId="6A43FDBC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55A3D" w14:textId="18282963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39FBE" w14:textId="46A9C085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gyárépület</w:t>
            </w:r>
          </w:p>
        </w:tc>
      </w:tr>
      <w:tr w:rsidR="00255852" w14:paraId="55C06FA0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9FA99" w14:textId="3FF6CE93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FAF99" w14:textId="5ED5AF0F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porta épület</w:t>
            </w:r>
          </w:p>
        </w:tc>
      </w:tr>
      <w:tr w:rsidR="00255852" w14:paraId="7A8CA03F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0DCDF" w14:textId="464A6895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64AB4" w14:textId="746B64CC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„piros” raktár épület</w:t>
            </w:r>
          </w:p>
        </w:tc>
      </w:tr>
      <w:tr w:rsidR="00255852" w14:paraId="30B1E4CC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C8E50" w14:textId="3D3854E7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lastRenderedPageBreak/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C95F7" w14:textId="2905E273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liszttér</w:t>
            </w:r>
          </w:p>
        </w:tc>
      </w:tr>
      <w:tr w:rsidR="00255852" w14:paraId="14537EB4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32533" w14:textId="64A7EEB5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6ED1F" w14:textId="4378942B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csomagolótér oszlop</w:t>
            </w:r>
          </w:p>
        </w:tc>
      </w:tr>
      <w:tr w:rsidR="00255852" w14:paraId="42034F5F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07AF5" w14:textId="6DAC7CC1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9F25A" w14:textId="0CFDB2DA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csomagolótér C vonal</w:t>
            </w:r>
          </w:p>
        </w:tc>
      </w:tr>
      <w:tr w:rsidR="00255852" w14:paraId="42DFF851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8BFEA" w14:textId="4968DBD6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723AA" w14:textId="397B525F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üzem földszint folyosó</w:t>
            </w:r>
          </w:p>
        </w:tc>
      </w:tr>
      <w:tr w:rsidR="00255852" w14:paraId="7033871C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600D0" w14:textId="20F1E8BF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9E6AF" w14:textId="223B3FD0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csomagolótér oszlop</w:t>
            </w:r>
          </w:p>
        </w:tc>
      </w:tr>
      <w:tr w:rsidR="00255852" w14:paraId="5A091B5E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33E94" w14:textId="24E6F3CF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45B8D" w14:textId="65E59672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csomagolótér D vonal</w:t>
            </w:r>
          </w:p>
        </w:tc>
      </w:tr>
      <w:tr w:rsidR="00255852" w14:paraId="2D434CC1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BDB9D" w14:textId="272A0F23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4D02F" w14:textId="6AB9167A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gyár étkező</w:t>
            </w:r>
          </w:p>
        </w:tc>
      </w:tr>
      <w:tr w:rsidR="00255852" w14:paraId="199AF3CA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B677D" w14:textId="31897C6B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DF9F4" w14:textId="55D3A2DA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gyárépület</w:t>
            </w:r>
          </w:p>
        </w:tc>
      </w:tr>
      <w:tr w:rsidR="00255852" w14:paraId="48F597F4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7404E" w14:textId="6E823609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AEBD2" w14:textId="470D6D78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daráló helyiség</w:t>
            </w:r>
          </w:p>
        </w:tc>
      </w:tr>
      <w:tr w:rsidR="00255852" w14:paraId="6B65351D" w14:textId="77777777" w:rsidTr="001006A3"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33C1E" w14:textId="29556695" w:rsidR="00255852" w:rsidRDefault="00255852" w:rsidP="00255852">
            <w:pPr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60186" w14:textId="69218AD4" w:rsidR="00255852" w:rsidRDefault="00255852" w:rsidP="00255852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</w:pPr>
            <w:r w:rsidRPr="00255852">
              <w:rPr>
                <w:rFonts w:ascii="Palatino Linotype" w:hAnsi="Palatino Linotype" w:cs="Calibri"/>
                <w:color w:val="000000"/>
                <w:sz w:val="20"/>
                <w:szCs w:val="20"/>
                <w:lang w:eastAsia="en-US"/>
              </w:rPr>
              <w:t>utca kerítés</w:t>
            </w:r>
          </w:p>
        </w:tc>
      </w:tr>
    </w:tbl>
    <w:p w14:paraId="3509CE10" w14:textId="77777777" w:rsidR="00E5070B" w:rsidRDefault="00E5070B" w:rsidP="00E5070B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</w:pPr>
    </w:p>
    <w:tbl>
      <w:tblPr>
        <w:tblStyle w:val="Rcsostblzat"/>
        <w:tblW w:w="9922" w:type="dxa"/>
        <w:tblInd w:w="421" w:type="dxa"/>
        <w:tblLook w:val="04A0" w:firstRow="1" w:lastRow="0" w:firstColumn="1" w:lastColumn="0" w:noHBand="0" w:noVBand="1"/>
      </w:tblPr>
      <w:tblGrid>
        <w:gridCol w:w="2409"/>
        <w:gridCol w:w="7513"/>
      </w:tblGrid>
      <w:tr w:rsidR="00E5070B" w:rsidRPr="00D03615" w14:paraId="0FF64A16" w14:textId="77777777" w:rsidTr="00645181">
        <w:trPr>
          <w:trHeight w:val="655"/>
        </w:trPr>
        <w:tc>
          <w:tcPr>
            <w:tcW w:w="2409" w:type="dxa"/>
          </w:tcPr>
          <w:p w14:paraId="54330684" w14:textId="77777777" w:rsidR="00E5070B" w:rsidRPr="00D03615" w:rsidRDefault="00E5070B" w:rsidP="00392FA2">
            <w:pPr>
              <w:ind w:left="37" w:hanging="37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03615">
              <w:rPr>
                <w:rFonts w:ascii="Palatino Linotype" w:hAnsi="Palatino Linotype"/>
                <w:b/>
                <w:sz w:val="20"/>
                <w:szCs w:val="20"/>
              </w:rPr>
              <w:t>Adatkezeléssel érintett adatok köre</w:t>
            </w:r>
          </w:p>
        </w:tc>
        <w:tc>
          <w:tcPr>
            <w:tcW w:w="7513" w:type="dxa"/>
          </w:tcPr>
          <w:p w14:paraId="448DD377" w14:textId="77777777" w:rsidR="00E5070B" w:rsidRPr="00D03615" w:rsidRDefault="00E5070B" w:rsidP="00392FA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D03615">
              <w:rPr>
                <w:rFonts w:ascii="Palatino Linotype" w:hAnsi="Palatino Linotype"/>
                <w:sz w:val="20"/>
                <w:szCs w:val="20"/>
              </w:rPr>
              <w:t xml:space="preserve">z Érintett </w:t>
            </w:r>
            <w:r>
              <w:rPr>
                <w:rFonts w:ascii="Palatino Linotype" w:hAnsi="Palatino Linotype"/>
                <w:sz w:val="20"/>
                <w:szCs w:val="20"/>
              </w:rPr>
              <w:t>képmása</w:t>
            </w:r>
          </w:p>
        </w:tc>
      </w:tr>
      <w:tr w:rsidR="00E5070B" w:rsidRPr="00D03615" w14:paraId="525ED995" w14:textId="77777777" w:rsidTr="00EB1D44">
        <w:trPr>
          <w:trHeight w:val="439"/>
        </w:trPr>
        <w:tc>
          <w:tcPr>
            <w:tcW w:w="2409" w:type="dxa"/>
          </w:tcPr>
          <w:p w14:paraId="7684D6E6" w14:textId="77777777" w:rsidR="00E5070B" w:rsidRPr="00D03615" w:rsidRDefault="00E5070B" w:rsidP="00392FA2">
            <w:pPr>
              <w:ind w:left="426" w:hanging="426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03615">
              <w:rPr>
                <w:rFonts w:ascii="Palatino Linotype" w:hAnsi="Palatino Linotype"/>
                <w:b/>
                <w:sz w:val="20"/>
                <w:szCs w:val="20"/>
              </w:rPr>
              <w:t xml:space="preserve">Adatkezelés célja </w:t>
            </w:r>
          </w:p>
        </w:tc>
        <w:tc>
          <w:tcPr>
            <w:tcW w:w="7513" w:type="dxa"/>
          </w:tcPr>
          <w:p w14:paraId="61353C80" w14:textId="77777777" w:rsidR="00E5070B" w:rsidRPr="00D03615" w:rsidRDefault="00E5070B" w:rsidP="00392FA2">
            <w:pPr>
              <w:rPr>
                <w:rFonts w:ascii="Palatino Linotype" w:hAnsi="Palatino Linotype"/>
                <w:sz w:val="20"/>
                <w:szCs w:val="20"/>
              </w:rPr>
            </w:pPr>
            <w:r w:rsidRPr="00B6401C">
              <w:rPr>
                <w:rFonts w:ascii="Palatino Linotype" w:hAnsi="Palatino Linotype"/>
                <w:sz w:val="20"/>
                <w:szCs w:val="20"/>
              </w:rPr>
              <w:t>az emberi élet és testi épség védelme, valamint vagyonvédel</w:t>
            </w:r>
            <w:r>
              <w:rPr>
                <w:rFonts w:ascii="Palatino Linotype" w:hAnsi="Palatino Linotype"/>
                <w:sz w:val="20"/>
                <w:szCs w:val="20"/>
              </w:rPr>
              <w:t>em</w:t>
            </w:r>
          </w:p>
        </w:tc>
      </w:tr>
      <w:tr w:rsidR="00E5070B" w:rsidRPr="00D03615" w14:paraId="067E477F" w14:textId="77777777" w:rsidTr="00EB1D44">
        <w:trPr>
          <w:trHeight w:val="558"/>
        </w:trPr>
        <w:tc>
          <w:tcPr>
            <w:tcW w:w="2409" w:type="dxa"/>
          </w:tcPr>
          <w:p w14:paraId="1BCE163A" w14:textId="77777777" w:rsidR="00E5070B" w:rsidRPr="00D03615" w:rsidRDefault="00E5070B" w:rsidP="00392FA2">
            <w:pPr>
              <w:ind w:left="426" w:hanging="426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03615">
              <w:rPr>
                <w:rFonts w:ascii="Palatino Linotype" w:hAnsi="Palatino Linotype"/>
                <w:b/>
                <w:sz w:val="20"/>
                <w:szCs w:val="20"/>
              </w:rPr>
              <w:t>Adatkezelés jogalapja</w:t>
            </w:r>
          </w:p>
        </w:tc>
        <w:tc>
          <w:tcPr>
            <w:tcW w:w="7513" w:type="dxa"/>
          </w:tcPr>
          <w:p w14:paraId="4C377487" w14:textId="76C9882A" w:rsidR="00E5070B" w:rsidRPr="00D03615" w:rsidRDefault="00E5070B" w:rsidP="00392FA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az Adatkezelő ahhoz fűződő jogos érdeke, hogy a székhely</w:t>
            </w:r>
            <w:r w:rsidR="00EB1D44">
              <w:rPr>
                <w:rFonts w:ascii="Palatino Linotype" w:hAnsi="Palatino Linotype"/>
                <w:sz w:val="20"/>
                <w:szCs w:val="20"/>
              </w:rPr>
              <w:t>én</w:t>
            </w:r>
            <w:r>
              <w:rPr>
                <w:rFonts w:ascii="Palatino Linotype" w:hAnsi="Palatino Linotype"/>
                <w:sz w:val="20"/>
                <w:szCs w:val="20"/>
              </w:rPr>
              <w:t>, a személy és vagyonvédelmet biztosíts</w:t>
            </w:r>
            <w:r w:rsidR="00DD1C62">
              <w:rPr>
                <w:rFonts w:ascii="Palatino Linotype" w:hAnsi="Palatino Linotype"/>
                <w:sz w:val="20"/>
                <w:szCs w:val="20"/>
              </w:rPr>
              <w:t>a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(GDPR Rendelet 6. cikk (1) bekezdés f) pont).</w:t>
            </w:r>
          </w:p>
        </w:tc>
      </w:tr>
      <w:tr w:rsidR="00E5070B" w:rsidRPr="00D03615" w14:paraId="107BFF8F" w14:textId="77777777" w:rsidTr="00645181">
        <w:trPr>
          <w:trHeight w:val="695"/>
        </w:trPr>
        <w:tc>
          <w:tcPr>
            <w:tcW w:w="2409" w:type="dxa"/>
          </w:tcPr>
          <w:p w14:paraId="35898E8E" w14:textId="77777777" w:rsidR="00E5070B" w:rsidRPr="00D03615" w:rsidRDefault="00E5070B" w:rsidP="00392FA2">
            <w:pPr>
              <w:ind w:left="426" w:hanging="426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03615">
              <w:rPr>
                <w:rFonts w:ascii="Palatino Linotype" w:hAnsi="Palatino Linotype"/>
                <w:b/>
                <w:sz w:val="20"/>
                <w:szCs w:val="20"/>
              </w:rPr>
              <w:t>Adatkezelés időtartama</w:t>
            </w:r>
          </w:p>
        </w:tc>
        <w:tc>
          <w:tcPr>
            <w:tcW w:w="7513" w:type="dxa"/>
          </w:tcPr>
          <w:p w14:paraId="792EB8FF" w14:textId="77777777" w:rsidR="00E5070B" w:rsidRPr="00D03615" w:rsidRDefault="00E5070B" w:rsidP="00392FA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Az Adatkezelők a </w:t>
            </w:r>
            <w:bookmarkStart w:id="2" w:name="pr196"/>
            <w:bookmarkEnd w:id="2"/>
            <w:r>
              <w:rPr>
                <w:rFonts w:ascii="Palatino Linotype" w:hAnsi="Palatino Linotype"/>
                <w:sz w:val="20"/>
                <w:szCs w:val="20"/>
              </w:rPr>
              <w:t>rögzített kép- és hangfelvételt legfeljebb a rögzítéstől számított 3 hét elteltével megsemmisíti, kivéve, ha a további tárolást biztonsági esemény indokolja.</w:t>
            </w:r>
          </w:p>
        </w:tc>
      </w:tr>
    </w:tbl>
    <w:p w14:paraId="1CA11FC4" w14:textId="19DC2207" w:rsidR="00E5070B" w:rsidRDefault="00E5070B" w:rsidP="00E5070B">
      <w:pPr>
        <w:spacing w:after="0"/>
        <w:rPr>
          <w:rFonts w:ascii="Palatino Linotype" w:hAnsi="Palatino Linotype"/>
          <w:b/>
          <w:sz w:val="20"/>
          <w:szCs w:val="20"/>
        </w:rPr>
      </w:pPr>
    </w:p>
    <w:p w14:paraId="2D123418" w14:textId="77777777" w:rsidR="00577A28" w:rsidRPr="00E5070B" w:rsidRDefault="00577A28" w:rsidP="00E5070B">
      <w:pPr>
        <w:spacing w:after="0"/>
        <w:rPr>
          <w:rFonts w:ascii="Palatino Linotype" w:hAnsi="Palatino Linotype"/>
          <w:b/>
          <w:sz w:val="20"/>
          <w:szCs w:val="20"/>
        </w:rPr>
      </w:pPr>
    </w:p>
    <w:p w14:paraId="157346A8" w14:textId="77777777" w:rsidR="00D968B2" w:rsidRPr="00FE1E29" w:rsidRDefault="00D968B2" w:rsidP="00D968B2">
      <w:pPr>
        <w:pStyle w:val="Listaszerbekezds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</w:pPr>
      <w:r w:rsidRPr="00FE1E29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Álláshirdetések</w:t>
      </w:r>
    </w:p>
    <w:p w14:paraId="026A564E" w14:textId="3AE94B6C" w:rsidR="00D968B2" w:rsidRPr="00634613" w:rsidRDefault="00D968B2" w:rsidP="00D968B2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634613">
        <w:rPr>
          <w:rFonts w:ascii="Palatino Linotype" w:eastAsia="Palatino Linotype" w:hAnsi="Palatino Linotype" w:cs="Palatino Linotype"/>
          <w:color w:val="000000"/>
          <w:sz w:val="20"/>
          <w:szCs w:val="20"/>
        </w:rPr>
        <w:t>A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z Adatkezelő </w:t>
      </w:r>
      <w:r w:rsidRPr="00634613">
        <w:rPr>
          <w:rFonts w:ascii="Palatino Linotype" w:eastAsia="Palatino Linotype" w:hAnsi="Palatino Linotype" w:cs="Palatino Linotype"/>
          <w:color w:val="000000"/>
          <w:sz w:val="20"/>
          <w:szCs w:val="20"/>
        </w:rPr>
        <w:t>anonim álláshirdetéseket nem ad fel, továbbá a kérés nélkül érkezett pályázatokat, amennyiben azok további kezelése nem indokolt, haladéktalanul tör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li</w:t>
      </w:r>
      <w:r w:rsidRPr="0063461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Amennyiben a pályázó felvételre kerül, 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úgy az Adatkezelő </w:t>
      </w:r>
      <w:r w:rsidRPr="0063461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további adatkezelésre vonatkozó hozzájárulást 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kér</w:t>
      </w:r>
      <w:r w:rsidR="001006A3">
        <w:rPr>
          <w:rFonts w:ascii="Palatino Linotype" w:eastAsia="Palatino Linotype" w:hAnsi="Palatino Linotype" w:cs="Palatino Linotype"/>
          <w:color w:val="000000"/>
          <w:sz w:val="20"/>
          <w:szCs w:val="20"/>
        </w:rPr>
        <w:t>het</w:t>
      </w:r>
      <w:r w:rsidRPr="0063461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a pályázótól. Sikertelen pályázat estén az állásra jelentkezők külön hozzájárulásával a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z Adatkezelő </w:t>
      </w:r>
      <w:r w:rsidRPr="00634613"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megtarthatj</w:t>
      </w:r>
      <w:r w:rsidR="001006A3">
        <w:rPr>
          <w:rFonts w:ascii="Palatino Linotype" w:eastAsia="Palatino Linotype" w:hAnsi="Palatino Linotype" w:cs="Palatino Linotype"/>
          <w:color w:val="000000"/>
          <w:sz w:val="20"/>
          <w:szCs w:val="20"/>
        </w:rPr>
        <w:t>a</w:t>
      </w:r>
      <w:r w:rsidRPr="0063461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az egyes pályázatokat abból a célból, hogy a későbbiekben állásajánlatával megkereshess</w:t>
      </w:r>
      <w:r w:rsidR="001006A3">
        <w:rPr>
          <w:rFonts w:ascii="Palatino Linotype" w:eastAsia="Palatino Linotype" w:hAnsi="Palatino Linotype" w:cs="Palatino Linotype"/>
          <w:color w:val="000000"/>
          <w:sz w:val="20"/>
          <w:szCs w:val="20"/>
        </w:rPr>
        <w:t>e</w:t>
      </w:r>
      <w:r w:rsidRPr="0063461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a korábban jelentkezőket.</w:t>
      </w:r>
    </w:p>
    <w:p w14:paraId="447D9573" w14:textId="77777777" w:rsidR="00D968B2" w:rsidRPr="00634613" w:rsidRDefault="00D968B2" w:rsidP="00D968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</w:pPr>
    </w:p>
    <w:tbl>
      <w:tblPr>
        <w:tblW w:w="99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7513"/>
      </w:tblGrid>
      <w:tr w:rsidR="00D968B2" w:rsidRPr="00634613" w14:paraId="54BEAB81" w14:textId="77777777" w:rsidTr="00577A28">
        <w:trPr>
          <w:trHeight w:val="655"/>
        </w:trPr>
        <w:tc>
          <w:tcPr>
            <w:tcW w:w="2409" w:type="dxa"/>
          </w:tcPr>
          <w:p w14:paraId="20DB2F94" w14:textId="77777777" w:rsidR="00D968B2" w:rsidRPr="00634613" w:rsidRDefault="00D968B2" w:rsidP="00392FA2">
            <w:pPr>
              <w:ind w:left="37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634613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Adatkezeléssel érintett adatok köre</w:t>
            </w:r>
          </w:p>
        </w:tc>
        <w:tc>
          <w:tcPr>
            <w:tcW w:w="7513" w:type="dxa"/>
          </w:tcPr>
          <w:p w14:paraId="13BD003C" w14:textId="77777777" w:rsidR="00D968B2" w:rsidRPr="00634613" w:rsidRDefault="00D968B2" w:rsidP="00392FA2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É</w:t>
            </w:r>
            <w:r w:rsidRPr="00634613">
              <w:rPr>
                <w:rFonts w:ascii="Palatino Linotype" w:eastAsia="Palatino Linotype" w:hAnsi="Palatino Linotype" w:cs="Palatino Linotype"/>
                <w:sz w:val="20"/>
                <w:szCs w:val="20"/>
              </w:rPr>
              <w:t>rintett neve, telefonszáma, email címe, lakcíme, beszélt nyelvek, végzettsége, korábbi munkahelyek, valamint az önéletrajzban szereplő, önkéntesen megadott személyes adatok</w:t>
            </w:r>
          </w:p>
        </w:tc>
      </w:tr>
      <w:tr w:rsidR="00D968B2" w:rsidRPr="00634613" w14:paraId="5F23425A" w14:textId="77777777" w:rsidTr="00577A28">
        <w:trPr>
          <w:trHeight w:val="268"/>
        </w:trPr>
        <w:tc>
          <w:tcPr>
            <w:tcW w:w="2409" w:type="dxa"/>
          </w:tcPr>
          <w:p w14:paraId="31C64610" w14:textId="77777777" w:rsidR="00D968B2" w:rsidRPr="00634613" w:rsidRDefault="00D968B2" w:rsidP="00392FA2">
            <w:pPr>
              <w:ind w:left="426" w:hanging="426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634613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 xml:space="preserve">Adatkezelés célja </w:t>
            </w:r>
          </w:p>
        </w:tc>
        <w:tc>
          <w:tcPr>
            <w:tcW w:w="7513" w:type="dxa"/>
          </w:tcPr>
          <w:p w14:paraId="1E7A9142" w14:textId="22FF3365" w:rsidR="00D968B2" w:rsidRPr="00634613" w:rsidRDefault="00D968B2" w:rsidP="00392FA2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A</w:t>
            </w:r>
            <w:r w:rsidRPr="00634613">
              <w:rPr>
                <w:rFonts w:ascii="Palatino Linotype" w:eastAsia="Palatino Linotype" w:hAnsi="Palatino Linotype" w:cs="Palatino Linotype"/>
                <w:sz w:val="20"/>
                <w:szCs w:val="20"/>
              </w:rPr>
              <w:t>z érintett és az Adatkezelő közötti kapcsolatfelvétel, a munkaviszony létrehozása</w:t>
            </w:r>
          </w:p>
        </w:tc>
      </w:tr>
      <w:tr w:rsidR="00D968B2" w:rsidRPr="00634613" w14:paraId="3E9B6C30" w14:textId="77777777" w:rsidTr="00577A28">
        <w:tc>
          <w:tcPr>
            <w:tcW w:w="2409" w:type="dxa"/>
          </w:tcPr>
          <w:p w14:paraId="66B56B6E" w14:textId="77777777" w:rsidR="00D968B2" w:rsidRPr="00634613" w:rsidRDefault="00D968B2" w:rsidP="00392FA2">
            <w:pPr>
              <w:ind w:left="426" w:hanging="426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634613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Adatkezelés jogalapja</w:t>
            </w:r>
          </w:p>
        </w:tc>
        <w:tc>
          <w:tcPr>
            <w:tcW w:w="7513" w:type="dxa"/>
          </w:tcPr>
          <w:p w14:paraId="58E75B03" w14:textId="77777777" w:rsidR="00D968B2" w:rsidRPr="00634613" w:rsidRDefault="00D968B2" w:rsidP="00392FA2">
            <w:pPr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A</w:t>
            </w:r>
            <w:r w:rsidRPr="00560E7D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z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É</w:t>
            </w:r>
            <w:r w:rsidRPr="00560E7D">
              <w:rPr>
                <w:rFonts w:ascii="Palatino Linotype" w:hAnsi="Palatino Linotype"/>
                <w:sz w:val="20"/>
                <w:szCs w:val="20"/>
                <w:lang w:eastAsia="en-US"/>
              </w:rPr>
              <w:t>rintett hozzájárulását adta személyes adatainak egy vagy több konkrét célból történő kezeléséhez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- </w:t>
            </w:r>
            <w:r w:rsidRPr="00560E7D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>GDPR 6. cikk (1) a) pont</w:t>
            </w:r>
          </w:p>
        </w:tc>
      </w:tr>
      <w:tr w:rsidR="00D968B2" w:rsidRPr="00634613" w14:paraId="27E1F367" w14:textId="77777777" w:rsidTr="00577A28">
        <w:tc>
          <w:tcPr>
            <w:tcW w:w="2409" w:type="dxa"/>
          </w:tcPr>
          <w:p w14:paraId="6B924F11" w14:textId="77777777" w:rsidR="00D968B2" w:rsidRPr="00634613" w:rsidRDefault="00D968B2" w:rsidP="00392FA2">
            <w:pPr>
              <w:ind w:left="426" w:hanging="426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634613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Adatkezelés időtartama</w:t>
            </w:r>
          </w:p>
        </w:tc>
        <w:tc>
          <w:tcPr>
            <w:tcW w:w="7513" w:type="dxa"/>
          </w:tcPr>
          <w:p w14:paraId="66F03303" w14:textId="77777777" w:rsidR="00D968B2" w:rsidRPr="00634613" w:rsidRDefault="00D968B2" w:rsidP="00392FA2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A</w:t>
            </w:r>
            <w:r w:rsidRPr="00634613">
              <w:rPr>
                <w:rFonts w:ascii="Palatino Linotype" w:eastAsia="Palatino Linotype" w:hAnsi="Palatino Linotype" w:cs="Palatino Linotype"/>
                <w:sz w:val="20"/>
                <w:szCs w:val="20"/>
              </w:rPr>
              <w:t>mennyiben a beérkezett önéletrajzok további kezelése nem indokolt haladéktalanul, de legfeljebb 6 hónapig, sikertelen pályázat esetén a pályázó hozzájárulásával a Ptk. rendelkezései szerinti általános 5 éves elévülési ideig vagy az érintett törlésre irányuló kérelméig</w:t>
            </w:r>
          </w:p>
        </w:tc>
      </w:tr>
    </w:tbl>
    <w:p w14:paraId="09764CAC" w14:textId="77777777" w:rsidR="00577A28" w:rsidRDefault="00577A28" w:rsidP="00D968B2">
      <w:pPr>
        <w:spacing w:after="0"/>
        <w:rPr>
          <w:rFonts w:ascii="Palatino Linotype" w:hAnsi="Palatino Linotype"/>
          <w:b/>
          <w:sz w:val="20"/>
          <w:szCs w:val="20"/>
        </w:rPr>
      </w:pPr>
    </w:p>
    <w:p w14:paraId="59C8A93F" w14:textId="77777777" w:rsidR="00D968B2" w:rsidRPr="00D968B2" w:rsidRDefault="00D968B2" w:rsidP="00D968B2">
      <w:pPr>
        <w:spacing w:after="0"/>
        <w:rPr>
          <w:rFonts w:ascii="Palatino Linotype" w:hAnsi="Palatino Linotype"/>
          <w:b/>
          <w:sz w:val="20"/>
          <w:szCs w:val="20"/>
        </w:rPr>
      </w:pPr>
    </w:p>
    <w:p w14:paraId="0938658E" w14:textId="2379385C" w:rsidR="00E3463B" w:rsidRPr="0073709A" w:rsidRDefault="007D75D0" w:rsidP="00E3463B">
      <w:pPr>
        <w:pStyle w:val="Listaszerbekezds"/>
        <w:numPr>
          <w:ilvl w:val="0"/>
          <w:numId w:val="26"/>
        </w:numPr>
        <w:spacing w:after="0"/>
        <w:ind w:left="426" w:hanging="426"/>
        <w:rPr>
          <w:rFonts w:ascii="Palatino Linotype" w:hAnsi="Palatino Linotype"/>
          <w:b/>
          <w:sz w:val="20"/>
          <w:szCs w:val="20"/>
        </w:rPr>
      </w:pPr>
      <w:r w:rsidRPr="00272CFD">
        <w:rPr>
          <w:rFonts w:ascii="Palatino Linotype" w:hAnsi="Palatino Linotype"/>
          <w:b/>
          <w:sz w:val="20"/>
          <w:szCs w:val="20"/>
        </w:rPr>
        <w:t>Adatfeldolgozók</w:t>
      </w:r>
    </w:p>
    <w:p w14:paraId="5BF20F18" w14:textId="567FA0BA" w:rsidR="00BE55AA" w:rsidRPr="00E3463B" w:rsidRDefault="007604EE" w:rsidP="00272CFD">
      <w:pPr>
        <w:pStyle w:val="Listaszerbekezds"/>
        <w:numPr>
          <w:ilvl w:val="1"/>
          <w:numId w:val="26"/>
        </w:numPr>
        <w:spacing w:after="0"/>
        <w:ind w:left="426" w:hanging="426"/>
        <w:rPr>
          <w:rFonts w:ascii="Palatino Linotype" w:hAnsi="Palatino Linotype"/>
          <w:sz w:val="20"/>
          <w:szCs w:val="20"/>
        </w:rPr>
      </w:pPr>
      <w:r w:rsidRPr="00E3463B">
        <w:rPr>
          <w:rFonts w:ascii="Palatino Linotype" w:hAnsi="Palatino Linotype"/>
          <w:sz w:val="20"/>
          <w:szCs w:val="20"/>
        </w:rPr>
        <w:t>A</w:t>
      </w:r>
      <w:r w:rsidR="00527111" w:rsidRPr="00E3463B">
        <w:rPr>
          <w:rFonts w:ascii="Palatino Linotype" w:hAnsi="Palatino Linotype"/>
          <w:sz w:val="20"/>
          <w:szCs w:val="20"/>
        </w:rPr>
        <w:t xml:space="preserve">z Adatkezelő </w:t>
      </w:r>
      <w:r w:rsidR="00BE55AA" w:rsidRPr="00E3463B">
        <w:rPr>
          <w:rFonts w:ascii="Palatino Linotype" w:hAnsi="Palatino Linotype"/>
          <w:sz w:val="20"/>
          <w:szCs w:val="20"/>
        </w:rPr>
        <w:t>a személyes adatok kezelése során az alábbi adatfeldolgozókat veszi igénybe:</w:t>
      </w:r>
    </w:p>
    <w:p w14:paraId="02147824" w14:textId="77777777" w:rsidR="003041CD" w:rsidRPr="00EC5132" w:rsidRDefault="003041CD" w:rsidP="00F362AC">
      <w:pPr>
        <w:spacing w:after="0"/>
        <w:rPr>
          <w:rFonts w:ascii="Palatino Linotype" w:hAnsi="Palatino Linotype"/>
          <w:sz w:val="20"/>
          <w:szCs w:val="20"/>
        </w:rPr>
      </w:pPr>
    </w:p>
    <w:tbl>
      <w:tblPr>
        <w:tblStyle w:val="Rcsostblzat"/>
        <w:tblW w:w="9922" w:type="dxa"/>
        <w:tblInd w:w="421" w:type="dxa"/>
        <w:tblLook w:val="04A0" w:firstRow="1" w:lastRow="0" w:firstColumn="1" w:lastColumn="0" w:noHBand="0" w:noVBand="1"/>
      </w:tblPr>
      <w:tblGrid>
        <w:gridCol w:w="2551"/>
        <w:gridCol w:w="4961"/>
        <w:gridCol w:w="2410"/>
      </w:tblGrid>
      <w:tr w:rsidR="00BC4B12" w:rsidRPr="00EC5132" w14:paraId="0893A364" w14:textId="77777777" w:rsidTr="00464CF4">
        <w:trPr>
          <w:trHeight w:val="33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D737" w14:textId="77777777" w:rsidR="00BC4B12" w:rsidRPr="00EC5132" w:rsidRDefault="00BC4B12" w:rsidP="00474E89">
            <w:pPr>
              <w:spacing w:after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C5132">
              <w:rPr>
                <w:rFonts w:ascii="Palatino Linotype" w:hAnsi="Palatino Linotype"/>
                <w:b/>
                <w:sz w:val="20"/>
                <w:szCs w:val="20"/>
              </w:rPr>
              <w:t>Adatfeldolgozó neve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44CD" w14:textId="77777777" w:rsidR="00BC4B12" w:rsidRPr="00EC5132" w:rsidRDefault="00BC4B12" w:rsidP="00474E89">
            <w:pPr>
              <w:spacing w:after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C5132">
              <w:rPr>
                <w:rFonts w:ascii="Palatino Linotype" w:hAnsi="Palatino Linotype"/>
                <w:b/>
                <w:sz w:val="20"/>
                <w:szCs w:val="20"/>
              </w:rPr>
              <w:t>Elérhetősége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5500" w14:textId="77777777" w:rsidR="00BC4B12" w:rsidRPr="00EC5132" w:rsidRDefault="00BC4B12" w:rsidP="00474E89">
            <w:pPr>
              <w:spacing w:after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C5132">
              <w:rPr>
                <w:rFonts w:ascii="Palatino Linotype" w:hAnsi="Palatino Linotype"/>
                <w:b/>
                <w:sz w:val="20"/>
                <w:szCs w:val="20"/>
              </w:rPr>
              <w:t>Feladatok</w:t>
            </w:r>
          </w:p>
        </w:tc>
      </w:tr>
      <w:tr w:rsidR="00464CF4" w:rsidRPr="00EC5132" w14:paraId="157D91F3" w14:textId="77777777" w:rsidTr="00464CF4">
        <w:trPr>
          <w:trHeight w:val="27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E443" w14:textId="00CB1690" w:rsidR="00464CF4" w:rsidRPr="00FE0B1E" w:rsidRDefault="00464CF4" w:rsidP="00FE0B1E">
            <w:pPr>
              <w:spacing w:after="0"/>
              <w:rPr>
                <w:rFonts w:ascii="Palatino Linotype" w:hAnsi="Palatino Linotype"/>
                <w:sz w:val="20"/>
                <w:szCs w:val="20"/>
                <w:highlight w:val="yellow"/>
              </w:rPr>
            </w:pPr>
            <w:r w:rsidRPr="00FE0B1E">
              <w:rPr>
                <w:rFonts w:ascii="Palatino Linotype" w:hAnsi="Palatino Linotype"/>
                <w:color w:val="000000"/>
                <w:sz w:val="20"/>
                <w:szCs w:val="20"/>
              </w:rPr>
              <w:t>Meta Platforms Ireland Limited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99E5" w14:textId="083C8CA4" w:rsidR="00464CF4" w:rsidRPr="00FE0B1E" w:rsidRDefault="00464CF4" w:rsidP="00FE0B1E">
            <w:pPr>
              <w:spacing w:after="0"/>
              <w:rPr>
                <w:rFonts w:ascii="Palatino Linotype" w:hAnsi="Palatino Linotype"/>
                <w:sz w:val="20"/>
                <w:szCs w:val="20"/>
                <w:highlight w:val="yellow"/>
              </w:rPr>
            </w:pPr>
            <w:r w:rsidRPr="00FE0B1E">
              <w:rPr>
                <w:rFonts w:ascii="Palatino Linotype" w:hAnsi="Palatino Linotype"/>
                <w:color w:val="000000"/>
                <w:sz w:val="20"/>
                <w:szCs w:val="20"/>
              </w:rPr>
              <w:t>Írország, 4 Grand Canal Square, Grand Canal Harbour, Dublin 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E6A7" w14:textId="21FF0FAF" w:rsidR="00464CF4" w:rsidRPr="00FE0B1E" w:rsidRDefault="00464CF4" w:rsidP="00FE0B1E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FE0B1E">
              <w:rPr>
                <w:rFonts w:ascii="Palatino Linotype" w:hAnsi="Palatino Linotype"/>
                <w:color w:val="000000"/>
                <w:sz w:val="20"/>
                <w:szCs w:val="20"/>
              </w:rPr>
              <w:t>Facebook, Instagram</w:t>
            </w:r>
          </w:p>
        </w:tc>
      </w:tr>
      <w:tr w:rsidR="00464CF4" w:rsidRPr="00EC5132" w14:paraId="78A32E72" w14:textId="77777777" w:rsidTr="00464CF4">
        <w:trPr>
          <w:trHeight w:val="27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72F" w14:textId="70C3684D" w:rsidR="00464CF4" w:rsidRPr="00FE0B1E" w:rsidRDefault="00464CF4" w:rsidP="00FE0B1E">
            <w:pPr>
              <w:spacing w:after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0B1E">
              <w:rPr>
                <w:rFonts w:ascii="Palatino Linotype" w:hAnsi="Palatino Linotype"/>
                <w:color w:val="000000"/>
                <w:sz w:val="20"/>
                <w:szCs w:val="20"/>
              </w:rPr>
              <w:t>Google Ireland Limited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1F06" w14:textId="77777777" w:rsidR="00464CF4" w:rsidRPr="00FE0B1E" w:rsidRDefault="00464CF4" w:rsidP="00FE0B1E">
            <w:pPr>
              <w:pStyle w:val="Norm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FE0B1E">
              <w:rPr>
                <w:rFonts w:ascii="Palatino Linotype" w:hAnsi="Palatino Linotype"/>
                <w:color w:val="000000"/>
                <w:sz w:val="20"/>
                <w:szCs w:val="20"/>
              </w:rPr>
              <w:t>Írország, Gordon House, Barrow Street</w:t>
            </w:r>
          </w:p>
          <w:p w14:paraId="6DC4C78E" w14:textId="0362281D" w:rsidR="00464CF4" w:rsidRPr="00FE0B1E" w:rsidRDefault="00464CF4" w:rsidP="00FE0B1E">
            <w:pPr>
              <w:spacing w:after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0B1E">
              <w:rPr>
                <w:rFonts w:ascii="Palatino Linotype" w:hAnsi="Palatino Linotype"/>
                <w:color w:val="000000"/>
                <w:sz w:val="20"/>
                <w:szCs w:val="20"/>
              </w:rPr>
              <w:lastRenderedPageBreak/>
              <w:t>Dublin 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87D" w14:textId="285281A6" w:rsidR="00464CF4" w:rsidRPr="00FE0B1E" w:rsidRDefault="00464CF4" w:rsidP="00FE0B1E">
            <w:pPr>
              <w:spacing w:after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0B1E">
              <w:rPr>
                <w:rFonts w:ascii="Palatino Linotype" w:hAnsi="Palatino Linotype"/>
                <w:color w:val="000000"/>
                <w:sz w:val="20"/>
                <w:szCs w:val="20"/>
              </w:rPr>
              <w:lastRenderedPageBreak/>
              <w:t>Google Analytics</w:t>
            </w:r>
          </w:p>
        </w:tc>
      </w:tr>
      <w:tr w:rsidR="00DE1657" w:rsidRPr="00EC5132" w14:paraId="1F299CA9" w14:textId="77777777" w:rsidTr="00464CF4">
        <w:trPr>
          <w:trHeight w:val="27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7E41" w14:textId="6BD49CA3" w:rsidR="00DE1657" w:rsidRPr="00B91A9C" w:rsidRDefault="00D72754" w:rsidP="00FE0B1E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72754">
              <w:rPr>
                <w:rFonts w:ascii="Palatino Linotype" w:hAnsi="Palatino Linotype"/>
                <w:sz w:val="20"/>
                <w:szCs w:val="20"/>
              </w:rPr>
              <w:t>Migrasys Kft.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47BA" w14:textId="2C694291" w:rsidR="00DE1657" w:rsidRPr="00B91A9C" w:rsidRDefault="00D72754" w:rsidP="00FE0B1E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72754">
              <w:rPr>
                <w:rFonts w:ascii="Palatino Linotype" w:hAnsi="Palatino Linotype"/>
                <w:sz w:val="20"/>
                <w:szCs w:val="20"/>
              </w:rPr>
              <w:t>1118 Budapest, Frankhegy utca 10. VI. em. 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6252" w14:textId="4FD950D6" w:rsidR="00DE1657" w:rsidRPr="00B91A9C" w:rsidRDefault="001E3794" w:rsidP="00FE0B1E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B91A9C">
              <w:rPr>
                <w:rFonts w:ascii="Palatino Linotype" w:hAnsi="Palatino Linotype"/>
                <w:sz w:val="20"/>
                <w:szCs w:val="20"/>
              </w:rPr>
              <w:t>IT szolgáltatás</w:t>
            </w:r>
          </w:p>
        </w:tc>
      </w:tr>
      <w:tr w:rsidR="002913D1" w:rsidRPr="00EC5132" w14:paraId="5696E117" w14:textId="77777777" w:rsidTr="00464CF4">
        <w:trPr>
          <w:trHeight w:val="27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731" w14:textId="159C0E08" w:rsidR="002913D1" w:rsidRPr="00B91A9C" w:rsidRDefault="00D72754" w:rsidP="00FE0B1E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72754">
              <w:rPr>
                <w:rFonts w:ascii="Palatino Linotype" w:hAnsi="Palatino Linotype"/>
                <w:sz w:val="20"/>
                <w:szCs w:val="20"/>
              </w:rPr>
              <w:t xml:space="preserve">MULTI Informatikai </w:t>
            </w:r>
            <w:r>
              <w:rPr>
                <w:rFonts w:ascii="Palatino Linotype" w:hAnsi="Palatino Linotype"/>
                <w:sz w:val="20"/>
                <w:szCs w:val="20"/>
              </w:rPr>
              <w:t>Kft.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7F54" w14:textId="00C66200" w:rsidR="002913D1" w:rsidRPr="00B91A9C" w:rsidRDefault="00D72754" w:rsidP="00FE0B1E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72754">
              <w:rPr>
                <w:rFonts w:ascii="Palatino Linotype" w:hAnsi="Palatino Linotype"/>
                <w:sz w:val="20"/>
                <w:szCs w:val="20"/>
              </w:rPr>
              <w:t>1196 Budapest, Fő u. 116.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55F" w14:textId="04B38195" w:rsidR="002913D1" w:rsidRPr="00B91A9C" w:rsidRDefault="002913D1" w:rsidP="00FE0B1E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B91A9C">
              <w:rPr>
                <w:rFonts w:ascii="Palatino Linotype" w:hAnsi="Palatino Linotype"/>
                <w:sz w:val="20"/>
                <w:szCs w:val="20"/>
              </w:rPr>
              <w:t>számlázás</w:t>
            </w:r>
          </w:p>
        </w:tc>
      </w:tr>
      <w:tr w:rsidR="0005454E" w:rsidRPr="00EC5132" w14:paraId="1EC93C27" w14:textId="77777777" w:rsidTr="00464CF4">
        <w:trPr>
          <w:trHeight w:val="27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8E35" w14:textId="57970AF5" w:rsidR="0005454E" w:rsidRPr="00B91A9C" w:rsidRDefault="00D72754" w:rsidP="00FE0B1E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72754">
              <w:rPr>
                <w:rFonts w:ascii="Palatino Linotype" w:hAnsi="Palatino Linotype"/>
                <w:sz w:val="20"/>
                <w:szCs w:val="20"/>
              </w:rPr>
              <w:t>MarkCon Informatikai Kft.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5D6B" w14:textId="6D5CD24B" w:rsidR="0005454E" w:rsidRPr="00B91A9C" w:rsidRDefault="00D72754" w:rsidP="00FE0B1E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72754">
              <w:rPr>
                <w:rFonts w:ascii="Palatino Linotype" w:hAnsi="Palatino Linotype"/>
                <w:sz w:val="20"/>
                <w:szCs w:val="20"/>
              </w:rPr>
              <w:t>7623 Pécs, Móré Fülöp utca 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DBA" w14:textId="0AC4252F" w:rsidR="0005454E" w:rsidRPr="00B91A9C" w:rsidRDefault="0005454E" w:rsidP="00FE0B1E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B91A9C">
              <w:rPr>
                <w:rFonts w:ascii="Palatino Linotype" w:hAnsi="Palatino Linotype"/>
                <w:sz w:val="20"/>
                <w:szCs w:val="20"/>
              </w:rPr>
              <w:t>tárhely szolgáltatás</w:t>
            </w:r>
          </w:p>
        </w:tc>
      </w:tr>
    </w:tbl>
    <w:p w14:paraId="4C5F534C" w14:textId="77777777" w:rsidR="00A0649E" w:rsidRPr="00EC5132" w:rsidRDefault="00A0649E" w:rsidP="00527111">
      <w:pPr>
        <w:spacing w:after="0"/>
        <w:rPr>
          <w:rFonts w:ascii="Palatino Linotype" w:hAnsi="Palatino Linotype"/>
          <w:sz w:val="20"/>
          <w:szCs w:val="20"/>
        </w:rPr>
      </w:pPr>
    </w:p>
    <w:p w14:paraId="0558EBA9" w14:textId="1CFA7435" w:rsidR="00032BEE" w:rsidRDefault="00874A9E" w:rsidP="00490DFA">
      <w:pPr>
        <w:pStyle w:val="Listaszerbekezds"/>
        <w:numPr>
          <w:ilvl w:val="1"/>
          <w:numId w:val="26"/>
        </w:numPr>
        <w:spacing w:after="0"/>
        <w:ind w:left="426" w:hanging="426"/>
        <w:rPr>
          <w:rFonts w:ascii="Palatino Linotype" w:hAnsi="Palatino Linotype"/>
          <w:sz w:val="20"/>
          <w:szCs w:val="20"/>
        </w:rPr>
      </w:pPr>
      <w:r w:rsidRPr="00E3463B">
        <w:rPr>
          <w:rFonts w:ascii="Palatino Linotype" w:hAnsi="Palatino Linotype"/>
          <w:sz w:val="20"/>
          <w:szCs w:val="20"/>
        </w:rPr>
        <w:t>Az Adatfeldolgozó</w:t>
      </w:r>
      <w:r w:rsidR="00670C86" w:rsidRPr="00E3463B">
        <w:rPr>
          <w:rFonts w:ascii="Palatino Linotype" w:hAnsi="Palatino Linotype"/>
          <w:sz w:val="20"/>
          <w:szCs w:val="20"/>
        </w:rPr>
        <w:t>k</w:t>
      </w:r>
      <w:r w:rsidRPr="00E3463B">
        <w:rPr>
          <w:rFonts w:ascii="Palatino Linotype" w:hAnsi="Palatino Linotype"/>
          <w:sz w:val="20"/>
          <w:szCs w:val="20"/>
        </w:rPr>
        <w:t xml:space="preserve"> adatkezeléssel összefüggő tevékenysége a t</w:t>
      </w:r>
      <w:r w:rsidR="002752AF" w:rsidRPr="00E3463B">
        <w:rPr>
          <w:rFonts w:ascii="Palatino Linotype" w:hAnsi="Palatino Linotype"/>
          <w:sz w:val="20"/>
          <w:szCs w:val="20"/>
        </w:rPr>
        <w:t>echnikai háttér szolgáltatása.</w:t>
      </w:r>
      <w:r w:rsidR="00977BED" w:rsidRPr="00E3463B">
        <w:rPr>
          <w:rFonts w:ascii="Palatino Linotype" w:hAnsi="Palatino Linotype"/>
          <w:sz w:val="20"/>
          <w:szCs w:val="20"/>
        </w:rPr>
        <w:t xml:space="preserve"> </w:t>
      </w:r>
      <w:r w:rsidR="003C3171" w:rsidRPr="00E3463B">
        <w:rPr>
          <w:rFonts w:ascii="Palatino Linotype" w:hAnsi="Palatino Linotype"/>
          <w:sz w:val="20"/>
          <w:szCs w:val="20"/>
        </w:rPr>
        <w:t>Az Adatfeldolgozó</w:t>
      </w:r>
      <w:r w:rsidR="00670C86" w:rsidRPr="00E3463B">
        <w:rPr>
          <w:rFonts w:ascii="Palatino Linotype" w:hAnsi="Palatino Linotype"/>
          <w:sz w:val="20"/>
          <w:szCs w:val="20"/>
        </w:rPr>
        <w:t>k</w:t>
      </w:r>
      <w:r w:rsidR="003C3171" w:rsidRPr="00E3463B">
        <w:rPr>
          <w:rFonts w:ascii="Palatino Linotype" w:hAnsi="Palatino Linotype"/>
          <w:sz w:val="20"/>
          <w:szCs w:val="20"/>
        </w:rPr>
        <w:t xml:space="preserve"> az adatkezelést érintő érdemi döntést nem hozhat</w:t>
      </w:r>
      <w:r w:rsidR="00670C86" w:rsidRPr="00E3463B">
        <w:rPr>
          <w:rFonts w:ascii="Palatino Linotype" w:hAnsi="Palatino Linotype"/>
          <w:sz w:val="20"/>
          <w:szCs w:val="20"/>
        </w:rPr>
        <w:t>nak, a tudomásukra</w:t>
      </w:r>
      <w:r w:rsidR="003C3171" w:rsidRPr="00E3463B">
        <w:rPr>
          <w:rFonts w:ascii="Palatino Linotype" w:hAnsi="Palatino Linotype"/>
          <w:sz w:val="20"/>
          <w:szCs w:val="20"/>
        </w:rPr>
        <w:t xml:space="preserve"> jutott személyes adatokat kizárólag </w:t>
      </w:r>
      <w:r w:rsidR="00527111" w:rsidRPr="00E3463B">
        <w:rPr>
          <w:rFonts w:ascii="Palatino Linotype" w:hAnsi="Palatino Linotype"/>
          <w:sz w:val="20"/>
          <w:szCs w:val="20"/>
        </w:rPr>
        <w:t>az Adatkezelő</w:t>
      </w:r>
      <w:r w:rsidR="003C3171" w:rsidRPr="00E3463B">
        <w:rPr>
          <w:rFonts w:ascii="Palatino Linotype" w:hAnsi="Palatino Linotype"/>
          <w:sz w:val="20"/>
          <w:szCs w:val="20"/>
        </w:rPr>
        <w:t xml:space="preserve"> r</w:t>
      </w:r>
      <w:r w:rsidR="00670C86" w:rsidRPr="00E3463B">
        <w:rPr>
          <w:rFonts w:ascii="Palatino Linotype" w:hAnsi="Palatino Linotype"/>
          <w:sz w:val="20"/>
          <w:szCs w:val="20"/>
        </w:rPr>
        <w:t>endelkezései szerint dolgozhatják fel, saját céljukra</w:t>
      </w:r>
      <w:r w:rsidR="003C3171" w:rsidRPr="00E3463B">
        <w:rPr>
          <w:rFonts w:ascii="Palatino Linotype" w:hAnsi="Palatino Linotype"/>
          <w:sz w:val="20"/>
          <w:szCs w:val="20"/>
        </w:rPr>
        <w:t xml:space="preserve"> adatfeldolgozást nem végezhet</w:t>
      </w:r>
      <w:r w:rsidR="00670C86" w:rsidRPr="00E3463B">
        <w:rPr>
          <w:rFonts w:ascii="Palatino Linotype" w:hAnsi="Palatino Linotype"/>
          <w:sz w:val="20"/>
          <w:szCs w:val="20"/>
        </w:rPr>
        <w:t>nek</w:t>
      </w:r>
      <w:r w:rsidR="003C3171" w:rsidRPr="00E3463B">
        <w:rPr>
          <w:rFonts w:ascii="Palatino Linotype" w:hAnsi="Palatino Linotype"/>
          <w:sz w:val="20"/>
          <w:szCs w:val="20"/>
        </w:rPr>
        <w:t xml:space="preserve">, továbbá a személyes adatokat </w:t>
      </w:r>
      <w:r w:rsidR="00527111" w:rsidRPr="00E3463B">
        <w:rPr>
          <w:rFonts w:ascii="Palatino Linotype" w:hAnsi="Palatino Linotype"/>
          <w:sz w:val="20"/>
          <w:szCs w:val="20"/>
        </w:rPr>
        <w:t>az Adatkezelő</w:t>
      </w:r>
      <w:r w:rsidR="003C3171" w:rsidRPr="00E3463B">
        <w:rPr>
          <w:rFonts w:ascii="Palatino Linotype" w:hAnsi="Palatino Linotype"/>
          <w:sz w:val="20"/>
          <w:szCs w:val="20"/>
        </w:rPr>
        <w:t xml:space="preserve"> rendelkezései szerint köteles</w:t>
      </w:r>
      <w:r w:rsidR="00670C86" w:rsidRPr="00E3463B">
        <w:rPr>
          <w:rFonts w:ascii="Palatino Linotype" w:hAnsi="Palatino Linotype"/>
          <w:sz w:val="20"/>
          <w:szCs w:val="20"/>
        </w:rPr>
        <w:t>ek</w:t>
      </w:r>
      <w:r w:rsidR="003C3171" w:rsidRPr="00E3463B">
        <w:rPr>
          <w:rFonts w:ascii="Palatino Linotype" w:hAnsi="Palatino Linotype"/>
          <w:sz w:val="20"/>
          <w:szCs w:val="20"/>
        </w:rPr>
        <w:t xml:space="preserve"> tárolni és megőrizni.</w:t>
      </w:r>
    </w:p>
    <w:p w14:paraId="5BC1E268" w14:textId="53247BAE" w:rsidR="00627494" w:rsidRDefault="00627494" w:rsidP="00C33E9D">
      <w:pPr>
        <w:spacing w:after="0"/>
        <w:rPr>
          <w:rFonts w:ascii="Palatino Linotype" w:hAnsi="Palatino Linotype"/>
          <w:sz w:val="20"/>
          <w:szCs w:val="20"/>
        </w:rPr>
      </w:pPr>
    </w:p>
    <w:p w14:paraId="3A0579B5" w14:textId="77777777" w:rsidR="00464CF4" w:rsidRPr="00862ACB" w:rsidRDefault="00464CF4" w:rsidP="00464CF4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  <w:r w:rsidRPr="00862ACB">
        <w:rPr>
          <w:rFonts w:ascii="Palatino Linotype" w:hAnsi="Palatino Linotype"/>
          <w:sz w:val="20"/>
          <w:szCs w:val="20"/>
        </w:rPr>
        <w:t>A Facebook adatkezelési szabályzatát az alábbi linken találja:</w:t>
      </w:r>
    </w:p>
    <w:p w14:paraId="7F1AE3F3" w14:textId="77777777" w:rsidR="00464CF4" w:rsidRDefault="00260C63" w:rsidP="00464CF4">
      <w:pPr>
        <w:spacing w:after="0"/>
        <w:ind w:left="426"/>
        <w:rPr>
          <w:rFonts w:ascii="Palatino Linotype" w:hAnsi="Palatino Linotype"/>
          <w:sz w:val="20"/>
          <w:szCs w:val="20"/>
        </w:rPr>
      </w:pPr>
      <w:hyperlink r:id="rId13" w:history="1">
        <w:r w:rsidR="00464CF4" w:rsidRPr="00C13601">
          <w:rPr>
            <w:rStyle w:val="Hiperhivatkozs"/>
            <w:rFonts w:ascii="Palatino Linotype" w:hAnsi="Palatino Linotype"/>
            <w:sz w:val="20"/>
            <w:szCs w:val="20"/>
          </w:rPr>
          <w:t>https://www.facebook.com/privacy/explanation</w:t>
        </w:r>
      </w:hyperlink>
      <w:r w:rsidR="00464CF4">
        <w:rPr>
          <w:rFonts w:ascii="Palatino Linotype" w:hAnsi="Palatino Linotype"/>
          <w:sz w:val="20"/>
          <w:szCs w:val="20"/>
        </w:rPr>
        <w:t xml:space="preserve"> </w:t>
      </w:r>
    </w:p>
    <w:p w14:paraId="45A7E141" w14:textId="77777777" w:rsidR="00464CF4" w:rsidRDefault="00464CF4" w:rsidP="00464CF4">
      <w:pPr>
        <w:spacing w:after="0"/>
        <w:ind w:left="426"/>
        <w:rPr>
          <w:rFonts w:ascii="Palatino Linotype" w:hAnsi="Palatino Linotype"/>
          <w:sz w:val="20"/>
          <w:szCs w:val="20"/>
        </w:rPr>
      </w:pPr>
    </w:p>
    <w:p w14:paraId="54795DBE" w14:textId="77777777" w:rsidR="00464CF4" w:rsidRDefault="00464CF4" w:rsidP="00464CF4">
      <w:pPr>
        <w:spacing w:after="0"/>
        <w:ind w:left="426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Az Instagram adatkezelési szabályzatát az alábbi linken találja:</w:t>
      </w:r>
    </w:p>
    <w:p w14:paraId="4F0E27C7" w14:textId="77777777" w:rsidR="00464CF4" w:rsidRDefault="00260C63" w:rsidP="00464CF4">
      <w:pPr>
        <w:spacing w:after="0"/>
        <w:ind w:left="426"/>
        <w:rPr>
          <w:rFonts w:ascii="Palatino Linotype" w:hAnsi="Palatino Linotype"/>
          <w:sz w:val="20"/>
          <w:szCs w:val="20"/>
        </w:rPr>
      </w:pPr>
      <w:hyperlink r:id="rId14" w:history="1">
        <w:r w:rsidR="00464CF4" w:rsidRPr="00C13601">
          <w:rPr>
            <w:rStyle w:val="Hiperhivatkozs"/>
            <w:rFonts w:ascii="Palatino Linotype" w:hAnsi="Palatino Linotype"/>
            <w:sz w:val="20"/>
            <w:szCs w:val="20"/>
          </w:rPr>
          <w:t>https://help.instagram.com/519522125107875</w:t>
        </w:r>
      </w:hyperlink>
      <w:r w:rsidR="00464CF4">
        <w:rPr>
          <w:rFonts w:ascii="Palatino Linotype" w:hAnsi="Palatino Linotype"/>
          <w:sz w:val="20"/>
          <w:szCs w:val="20"/>
        </w:rPr>
        <w:t xml:space="preserve"> </w:t>
      </w:r>
    </w:p>
    <w:p w14:paraId="5555801C" w14:textId="77777777" w:rsidR="0005454E" w:rsidRDefault="0005454E" w:rsidP="00D74FD2">
      <w:pPr>
        <w:pStyle w:val="NormlWeb"/>
        <w:spacing w:before="0" w:beforeAutospacing="0" w:after="0" w:afterAutospacing="0"/>
        <w:jc w:val="both"/>
        <w:rPr>
          <w:rFonts w:ascii="Palatino Linotype" w:hAnsi="Palatino Linotype"/>
          <w:color w:val="000000"/>
          <w:sz w:val="20"/>
          <w:szCs w:val="20"/>
        </w:rPr>
      </w:pPr>
    </w:p>
    <w:p w14:paraId="467FC3FC" w14:textId="77777777" w:rsidR="0005454E" w:rsidRDefault="0005454E" w:rsidP="0005454E">
      <w:pPr>
        <w:spacing w:after="0"/>
        <w:ind w:left="426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 Google adatvédelmi szabályzatát az alábbi linken találja:</w:t>
      </w:r>
    </w:p>
    <w:p w14:paraId="2142B267" w14:textId="56C45F96" w:rsidR="002913D1" w:rsidRDefault="00260C63" w:rsidP="00B91A9C">
      <w:pPr>
        <w:pStyle w:val="NormlWeb"/>
        <w:spacing w:before="0" w:beforeAutospacing="0" w:after="0" w:afterAutospacing="0"/>
        <w:ind w:left="426"/>
        <w:jc w:val="both"/>
        <w:rPr>
          <w:rStyle w:val="Hiperhivatkozs"/>
          <w:rFonts w:ascii="Palatino Linotype" w:hAnsi="Palatino Linotype"/>
          <w:sz w:val="20"/>
          <w:szCs w:val="20"/>
        </w:rPr>
      </w:pPr>
      <w:hyperlink r:id="rId15" w:history="1">
        <w:r w:rsidR="0005454E" w:rsidRPr="002D058D">
          <w:rPr>
            <w:rStyle w:val="Hiperhivatkozs"/>
            <w:rFonts w:ascii="Palatino Linotype" w:hAnsi="Palatino Linotype"/>
            <w:sz w:val="20"/>
            <w:szCs w:val="20"/>
          </w:rPr>
          <w:t>https://business.safety.google/compliance/</w:t>
        </w:r>
      </w:hyperlink>
    </w:p>
    <w:p w14:paraId="4693D0BD" w14:textId="2FBBB4EF" w:rsidR="00D74FD2" w:rsidRDefault="00D74FD2" w:rsidP="00B91A9C">
      <w:pPr>
        <w:pStyle w:val="NormlWeb"/>
        <w:spacing w:before="0" w:beforeAutospacing="0" w:after="0" w:afterAutospacing="0"/>
        <w:ind w:left="426"/>
        <w:jc w:val="both"/>
        <w:rPr>
          <w:rStyle w:val="Hiperhivatkozs"/>
          <w:rFonts w:ascii="Palatino Linotype" w:hAnsi="Palatino Linotype"/>
          <w:sz w:val="20"/>
          <w:szCs w:val="20"/>
        </w:rPr>
      </w:pPr>
    </w:p>
    <w:p w14:paraId="4F18F93C" w14:textId="77777777" w:rsidR="00D74FD2" w:rsidRPr="00B91A9C" w:rsidRDefault="00D74FD2" w:rsidP="00B91A9C">
      <w:pPr>
        <w:pStyle w:val="NormlWeb"/>
        <w:spacing w:before="0" w:beforeAutospacing="0" w:after="0" w:afterAutospacing="0"/>
        <w:ind w:left="426"/>
        <w:jc w:val="both"/>
        <w:rPr>
          <w:rFonts w:ascii="Palatino Linotype" w:hAnsi="Palatino Linotype"/>
          <w:color w:val="000000"/>
          <w:sz w:val="20"/>
          <w:szCs w:val="20"/>
        </w:rPr>
      </w:pPr>
    </w:p>
    <w:p w14:paraId="239C1494" w14:textId="4740541F" w:rsidR="002E3116" w:rsidRPr="0073709A" w:rsidRDefault="007D75D0" w:rsidP="0073709A">
      <w:pPr>
        <w:pStyle w:val="Listaszerbekezds"/>
        <w:numPr>
          <w:ilvl w:val="0"/>
          <w:numId w:val="26"/>
        </w:numPr>
        <w:spacing w:after="0"/>
        <w:ind w:left="426" w:hanging="426"/>
        <w:rPr>
          <w:rFonts w:ascii="Palatino Linotype" w:hAnsi="Palatino Linotype"/>
          <w:b/>
          <w:sz w:val="20"/>
          <w:szCs w:val="20"/>
        </w:rPr>
      </w:pPr>
      <w:r w:rsidRPr="00EC5132">
        <w:rPr>
          <w:rFonts w:ascii="Palatino Linotype" w:hAnsi="Palatino Linotype"/>
          <w:b/>
          <w:sz w:val="20"/>
          <w:szCs w:val="20"/>
        </w:rPr>
        <w:t xml:space="preserve">Adattovábbítás </w:t>
      </w:r>
    </w:p>
    <w:p w14:paraId="2DE69034" w14:textId="6CE3F471" w:rsidR="00A36FB4" w:rsidRPr="00D03615" w:rsidRDefault="00A36FB4" w:rsidP="00A36FB4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  <w:r w:rsidRPr="00D03615">
        <w:rPr>
          <w:rFonts w:ascii="Palatino Linotype" w:hAnsi="Palatino Linotype"/>
          <w:sz w:val="20"/>
          <w:szCs w:val="20"/>
        </w:rPr>
        <w:t xml:space="preserve">Az </w:t>
      </w:r>
      <w:r w:rsidR="00D43E8D">
        <w:rPr>
          <w:rFonts w:ascii="Palatino Linotype" w:hAnsi="Palatino Linotype"/>
          <w:sz w:val="20"/>
          <w:szCs w:val="20"/>
        </w:rPr>
        <w:t>A</w:t>
      </w:r>
      <w:r w:rsidRPr="00D03615">
        <w:rPr>
          <w:rFonts w:ascii="Palatino Linotype" w:hAnsi="Palatino Linotype"/>
          <w:sz w:val="20"/>
          <w:szCs w:val="20"/>
        </w:rPr>
        <w:t xml:space="preserve">datkezelő birtokába jutott adatokat személyes adatokat az Adatkezelő </w:t>
      </w:r>
      <w:r w:rsidR="00360FB6">
        <w:rPr>
          <w:rFonts w:ascii="Palatino Linotype" w:hAnsi="Palatino Linotype"/>
          <w:sz w:val="20"/>
          <w:szCs w:val="20"/>
        </w:rPr>
        <w:t xml:space="preserve">főszabály szerint </w:t>
      </w:r>
      <w:r w:rsidRPr="00D03615">
        <w:rPr>
          <w:rFonts w:ascii="Palatino Linotype" w:hAnsi="Palatino Linotype"/>
          <w:sz w:val="20"/>
          <w:szCs w:val="20"/>
        </w:rPr>
        <w:t>az Érintett előzetes hozzájárulása nélkül harmadik félnek semmilyen módon nem adj</w:t>
      </w:r>
      <w:r w:rsidR="007F78C2">
        <w:rPr>
          <w:rFonts w:ascii="Palatino Linotype" w:hAnsi="Palatino Linotype"/>
          <w:sz w:val="20"/>
          <w:szCs w:val="20"/>
        </w:rPr>
        <w:t>a</w:t>
      </w:r>
      <w:r w:rsidRPr="00D03615">
        <w:rPr>
          <w:rFonts w:ascii="Palatino Linotype" w:hAnsi="Palatino Linotype"/>
          <w:sz w:val="20"/>
          <w:szCs w:val="20"/>
        </w:rPr>
        <w:t xml:space="preserve"> tovább</w:t>
      </w:r>
      <w:r w:rsidR="000C2AA2">
        <w:rPr>
          <w:rFonts w:ascii="Palatino Linotype" w:hAnsi="Palatino Linotype"/>
          <w:sz w:val="20"/>
          <w:szCs w:val="20"/>
        </w:rPr>
        <w:t xml:space="preserve">, </w:t>
      </w:r>
      <w:r w:rsidR="000C2AA2" w:rsidRPr="00690586">
        <w:rPr>
          <w:rFonts w:ascii="Palatino Linotype" w:hAnsi="Palatino Linotype"/>
          <w:sz w:val="20"/>
          <w:szCs w:val="20"/>
        </w:rPr>
        <w:t>kizárólag abban az esetben, ha ehhez az Érintett kifejezetten hozzájárult, vagy, ha azt jogszabály írja elő.</w:t>
      </w:r>
    </w:p>
    <w:p w14:paraId="618CDCFF" w14:textId="18FCE631" w:rsidR="00147D9D" w:rsidRDefault="00147D9D" w:rsidP="00E479D2">
      <w:pPr>
        <w:spacing w:after="0"/>
        <w:rPr>
          <w:rFonts w:ascii="Palatino Linotype" w:hAnsi="Palatino Linotype"/>
          <w:bCs/>
          <w:sz w:val="20"/>
          <w:szCs w:val="20"/>
        </w:rPr>
      </w:pPr>
    </w:p>
    <w:p w14:paraId="39179335" w14:textId="77777777" w:rsidR="00E479D2" w:rsidRPr="00EC5132" w:rsidRDefault="00E479D2" w:rsidP="00E479D2">
      <w:pPr>
        <w:spacing w:after="0"/>
        <w:rPr>
          <w:rFonts w:ascii="Palatino Linotype" w:hAnsi="Palatino Linotype"/>
          <w:bCs/>
          <w:sz w:val="20"/>
          <w:szCs w:val="20"/>
        </w:rPr>
      </w:pPr>
    </w:p>
    <w:p w14:paraId="17A38950" w14:textId="437D2F83" w:rsidR="002E3116" w:rsidRPr="009229F2" w:rsidRDefault="001540A8" w:rsidP="009229F2">
      <w:pPr>
        <w:pStyle w:val="Listaszerbekezds"/>
        <w:numPr>
          <w:ilvl w:val="0"/>
          <w:numId w:val="26"/>
        </w:numPr>
        <w:spacing w:after="0"/>
        <w:ind w:left="426" w:hanging="426"/>
        <w:rPr>
          <w:rFonts w:ascii="Palatino Linotype" w:hAnsi="Palatino Linotype"/>
          <w:b/>
          <w:sz w:val="20"/>
          <w:szCs w:val="20"/>
        </w:rPr>
      </w:pPr>
      <w:r w:rsidRPr="00EC5132">
        <w:rPr>
          <w:rFonts w:ascii="Palatino Linotype" w:hAnsi="Palatino Linotype"/>
          <w:b/>
          <w:sz w:val="20"/>
          <w:szCs w:val="20"/>
        </w:rPr>
        <w:t>Adatbiztonság</w:t>
      </w:r>
    </w:p>
    <w:p w14:paraId="6649FD9D" w14:textId="054A7805" w:rsidR="00551907" w:rsidRPr="00AE00A3" w:rsidRDefault="000B0F5F" w:rsidP="00AE00A3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  <w:r w:rsidRPr="00EC5132">
        <w:rPr>
          <w:rFonts w:ascii="Palatino Linotype" w:hAnsi="Palatino Linotype"/>
          <w:sz w:val="20"/>
          <w:szCs w:val="20"/>
        </w:rPr>
        <w:t>Az Adatkezelő</w:t>
      </w:r>
      <w:r w:rsidR="00551907" w:rsidRPr="00EC5132">
        <w:rPr>
          <w:rFonts w:ascii="Palatino Linotype" w:hAnsi="Palatino Linotype"/>
          <w:sz w:val="20"/>
          <w:szCs w:val="20"/>
        </w:rPr>
        <w:t xml:space="preserve"> a fentiekben megnevezett személyes adatokat a</w:t>
      </w:r>
      <w:r w:rsidRPr="00EC5132">
        <w:rPr>
          <w:rFonts w:ascii="Palatino Linotype" w:hAnsi="Palatino Linotype"/>
          <w:sz w:val="20"/>
          <w:szCs w:val="20"/>
        </w:rPr>
        <w:t xml:space="preserve"> székhely</w:t>
      </w:r>
      <w:r w:rsidR="00A25850">
        <w:rPr>
          <w:rFonts w:ascii="Palatino Linotype" w:hAnsi="Palatino Linotype"/>
          <w:sz w:val="20"/>
          <w:szCs w:val="20"/>
        </w:rPr>
        <w:t>én</w:t>
      </w:r>
      <w:r w:rsidR="0011263E">
        <w:rPr>
          <w:rFonts w:ascii="Palatino Linotype" w:hAnsi="Palatino Linotype"/>
          <w:sz w:val="20"/>
          <w:szCs w:val="20"/>
        </w:rPr>
        <w:t xml:space="preserve"> papír alapon</w:t>
      </w:r>
      <w:r w:rsidRPr="00EC5132">
        <w:rPr>
          <w:rFonts w:ascii="Palatino Linotype" w:hAnsi="Palatino Linotype"/>
          <w:sz w:val="20"/>
          <w:szCs w:val="20"/>
        </w:rPr>
        <w:t>,</w:t>
      </w:r>
      <w:r w:rsidR="008D3F3A" w:rsidRPr="00EC5132">
        <w:rPr>
          <w:rFonts w:ascii="Palatino Linotype" w:hAnsi="Palatino Linotype"/>
          <w:sz w:val="20"/>
          <w:szCs w:val="20"/>
        </w:rPr>
        <w:t xml:space="preserve"> </w:t>
      </w:r>
      <w:r w:rsidR="00A25850">
        <w:rPr>
          <w:rFonts w:ascii="Palatino Linotype" w:hAnsi="Palatino Linotype"/>
          <w:sz w:val="20"/>
          <w:szCs w:val="20"/>
        </w:rPr>
        <w:t xml:space="preserve">valamint </w:t>
      </w:r>
      <w:r w:rsidR="008D3F3A" w:rsidRPr="00EC5132">
        <w:rPr>
          <w:rFonts w:ascii="Palatino Linotype" w:hAnsi="Palatino Linotype"/>
          <w:sz w:val="20"/>
          <w:szCs w:val="20"/>
        </w:rPr>
        <w:t>a</w:t>
      </w:r>
      <w:r w:rsidR="005F5594">
        <w:rPr>
          <w:rFonts w:ascii="Palatino Linotype" w:hAnsi="Palatino Linotype"/>
          <w:sz w:val="20"/>
          <w:szCs w:val="20"/>
        </w:rPr>
        <w:t xml:space="preserve">z </w:t>
      </w:r>
      <w:r w:rsidRPr="00EC5132">
        <w:rPr>
          <w:rFonts w:ascii="Palatino Linotype" w:hAnsi="Palatino Linotype"/>
          <w:sz w:val="20"/>
          <w:szCs w:val="20"/>
        </w:rPr>
        <w:t>informatikai rendszer</w:t>
      </w:r>
      <w:r w:rsidR="00A25850">
        <w:rPr>
          <w:rFonts w:ascii="Palatino Linotype" w:hAnsi="Palatino Linotype"/>
          <w:sz w:val="20"/>
          <w:szCs w:val="20"/>
        </w:rPr>
        <w:t xml:space="preserve">ében </w:t>
      </w:r>
      <w:r w:rsidR="008D3F3A" w:rsidRPr="00EC5132">
        <w:rPr>
          <w:rFonts w:ascii="Palatino Linotype" w:hAnsi="Palatino Linotype"/>
          <w:sz w:val="20"/>
          <w:szCs w:val="20"/>
        </w:rPr>
        <w:t>tárolj</w:t>
      </w:r>
      <w:r w:rsidR="00A25850">
        <w:rPr>
          <w:rFonts w:ascii="Palatino Linotype" w:hAnsi="Palatino Linotype"/>
          <w:sz w:val="20"/>
          <w:szCs w:val="20"/>
        </w:rPr>
        <w:t>a</w:t>
      </w:r>
      <w:r w:rsidR="008D3F3A" w:rsidRPr="00EC5132">
        <w:rPr>
          <w:rFonts w:ascii="Palatino Linotype" w:hAnsi="Palatino Linotype"/>
          <w:sz w:val="20"/>
          <w:szCs w:val="20"/>
        </w:rPr>
        <w:t>.</w:t>
      </w:r>
      <w:r w:rsidR="00AE00A3">
        <w:rPr>
          <w:rFonts w:ascii="Palatino Linotype" w:hAnsi="Palatino Linotype"/>
          <w:sz w:val="20"/>
          <w:szCs w:val="20"/>
        </w:rPr>
        <w:t xml:space="preserve"> </w:t>
      </w:r>
      <w:r w:rsidRPr="00AE00A3">
        <w:rPr>
          <w:rFonts w:ascii="Palatino Linotype" w:hAnsi="Palatino Linotype"/>
          <w:sz w:val="20"/>
          <w:szCs w:val="20"/>
        </w:rPr>
        <w:t>Az A</w:t>
      </w:r>
      <w:r w:rsidR="00551907" w:rsidRPr="00AE00A3">
        <w:rPr>
          <w:rFonts w:ascii="Palatino Linotype" w:hAnsi="Palatino Linotype"/>
          <w:sz w:val="20"/>
          <w:szCs w:val="20"/>
        </w:rPr>
        <w:t>datkezelő kötelezi</w:t>
      </w:r>
      <w:r w:rsidRPr="00AE00A3">
        <w:rPr>
          <w:rFonts w:ascii="Palatino Linotype" w:hAnsi="Palatino Linotype"/>
          <w:sz w:val="20"/>
          <w:szCs w:val="20"/>
        </w:rPr>
        <w:t xml:space="preserve"> mag</w:t>
      </w:r>
      <w:r w:rsidR="00A22FD7" w:rsidRPr="00AE00A3">
        <w:rPr>
          <w:rFonts w:ascii="Palatino Linotype" w:hAnsi="Palatino Linotype"/>
          <w:sz w:val="20"/>
          <w:szCs w:val="20"/>
        </w:rPr>
        <w:t>á</w:t>
      </w:r>
      <w:r w:rsidR="009229F2" w:rsidRPr="00AE00A3">
        <w:rPr>
          <w:rFonts w:ascii="Palatino Linotype" w:hAnsi="Palatino Linotype"/>
          <w:sz w:val="20"/>
          <w:szCs w:val="20"/>
        </w:rPr>
        <w:t>t</w:t>
      </w:r>
      <w:r w:rsidR="00551907" w:rsidRPr="00AE00A3">
        <w:rPr>
          <w:rFonts w:ascii="Palatino Linotype" w:hAnsi="Palatino Linotype"/>
          <w:sz w:val="20"/>
          <w:szCs w:val="20"/>
        </w:rPr>
        <w:t xml:space="preserve"> arra vonatkozóan, hogy a GDPR-ban és az Infotv.-ben foglaltaknak megfelelően</w:t>
      </w:r>
      <w:r w:rsidR="006A08B2" w:rsidRPr="00AE00A3">
        <w:rPr>
          <w:rFonts w:ascii="Palatino Linotype" w:hAnsi="Palatino Linotype"/>
          <w:sz w:val="20"/>
          <w:szCs w:val="20"/>
        </w:rPr>
        <w:t>, az Érintettek jogait szem előtt tartva</w:t>
      </w:r>
      <w:r w:rsidR="00551907" w:rsidRPr="00AE00A3">
        <w:rPr>
          <w:rFonts w:ascii="Palatino Linotype" w:hAnsi="Palatino Linotype"/>
          <w:sz w:val="20"/>
          <w:szCs w:val="20"/>
        </w:rPr>
        <w:t xml:space="preserve"> gondoskod</w:t>
      </w:r>
      <w:r w:rsidR="009229F2" w:rsidRPr="00AE00A3">
        <w:rPr>
          <w:rFonts w:ascii="Palatino Linotype" w:hAnsi="Palatino Linotype"/>
          <w:sz w:val="20"/>
          <w:szCs w:val="20"/>
        </w:rPr>
        <w:t>j</w:t>
      </w:r>
      <w:r w:rsidR="00A22FD7" w:rsidRPr="00AE00A3">
        <w:rPr>
          <w:rFonts w:ascii="Palatino Linotype" w:hAnsi="Palatino Linotype"/>
          <w:sz w:val="20"/>
          <w:szCs w:val="20"/>
        </w:rPr>
        <w:t>on</w:t>
      </w:r>
      <w:r w:rsidR="00551907" w:rsidRPr="00AE00A3">
        <w:rPr>
          <w:rFonts w:ascii="Palatino Linotype" w:hAnsi="Palatino Linotype"/>
          <w:sz w:val="20"/>
          <w:szCs w:val="20"/>
        </w:rPr>
        <w:t xml:space="preserve"> az adatok biztonságáról.</w:t>
      </w:r>
    </w:p>
    <w:p w14:paraId="3F934F1F" w14:textId="77777777" w:rsidR="00551907" w:rsidRPr="00EC5132" w:rsidRDefault="00551907" w:rsidP="00856CC3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</w:p>
    <w:p w14:paraId="114F3600" w14:textId="0CA90832" w:rsidR="00551907" w:rsidRPr="00EC5132" w:rsidRDefault="00551907" w:rsidP="00856CC3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  <w:r w:rsidRPr="00EC5132">
        <w:rPr>
          <w:rFonts w:ascii="Palatino Linotype" w:hAnsi="Palatino Linotype"/>
          <w:sz w:val="20"/>
          <w:szCs w:val="20"/>
        </w:rPr>
        <w:t>Az esetleges adatvédelmi incidensekről nyilvántartást vezet, amennyiben szükséges, a felm</w:t>
      </w:r>
      <w:r w:rsidR="009428D6" w:rsidRPr="00EC5132">
        <w:rPr>
          <w:rFonts w:ascii="Palatino Linotype" w:hAnsi="Palatino Linotype"/>
          <w:sz w:val="20"/>
          <w:szCs w:val="20"/>
        </w:rPr>
        <w:t>erülő incidensekről tájékoztatj</w:t>
      </w:r>
      <w:r w:rsidR="00817A9C">
        <w:rPr>
          <w:rFonts w:ascii="Palatino Linotype" w:hAnsi="Palatino Linotype"/>
          <w:sz w:val="20"/>
          <w:szCs w:val="20"/>
        </w:rPr>
        <w:t>a</w:t>
      </w:r>
      <w:r w:rsidRPr="00EC5132">
        <w:rPr>
          <w:rFonts w:ascii="Palatino Linotype" w:hAnsi="Palatino Linotype"/>
          <w:sz w:val="20"/>
          <w:szCs w:val="20"/>
        </w:rPr>
        <w:t xml:space="preserve"> az Érintettet, valamint szükség esetén a Nemzeti Adatvédelmi és Információszabadság Hatóságot (NAIH).</w:t>
      </w:r>
    </w:p>
    <w:p w14:paraId="26D75A65" w14:textId="77777777" w:rsidR="00551907" w:rsidRPr="00EC5132" w:rsidRDefault="00551907" w:rsidP="00856CC3">
      <w:pPr>
        <w:pStyle w:val="NormlWeb"/>
        <w:spacing w:before="0" w:beforeAutospacing="0" w:after="0" w:afterAutospacing="0"/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14:paraId="3C2B90D9" w14:textId="225831A9" w:rsidR="004B0DE9" w:rsidRDefault="00B84F83" w:rsidP="002119CC">
      <w:pPr>
        <w:pStyle w:val="NormlWeb"/>
        <w:spacing w:before="0" w:beforeAutospacing="0" w:after="0" w:afterAutospacing="0"/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EC5132">
        <w:rPr>
          <w:rFonts w:ascii="Palatino Linotype" w:hAnsi="Palatino Linotype" w:cs="Arial"/>
          <w:sz w:val="20"/>
          <w:szCs w:val="20"/>
        </w:rPr>
        <w:t>A személyes adatokhoz az A</w:t>
      </w:r>
      <w:r w:rsidR="00551907" w:rsidRPr="00EC5132">
        <w:rPr>
          <w:rFonts w:ascii="Palatino Linotype" w:hAnsi="Palatino Linotype" w:cs="Arial"/>
          <w:sz w:val="20"/>
          <w:szCs w:val="20"/>
        </w:rPr>
        <w:t>datkezelő</w:t>
      </w:r>
      <w:r w:rsidR="00A13335">
        <w:rPr>
          <w:rFonts w:ascii="Palatino Linotype" w:hAnsi="Palatino Linotype" w:cs="Arial"/>
          <w:sz w:val="20"/>
          <w:szCs w:val="20"/>
        </w:rPr>
        <w:t xml:space="preserve"> </w:t>
      </w:r>
      <w:r w:rsidR="00551907" w:rsidRPr="00EC5132">
        <w:rPr>
          <w:rFonts w:ascii="Palatino Linotype" w:hAnsi="Palatino Linotype" w:cs="Arial"/>
          <w:sz w:val="20"/>
          <w:szCs w:val="20"/>
        </w:rPr>
        <w:t>érdekkörében eljáró azon személyek – így különösen megbízottak, munkavállalók – férnek hozzá, akiknek ez tevékenységük ellátásához szükséges, és akik az adatok kezelésével kapcsolatos kötelezettségekkel tisztában vannak, azokat ismerik.</w:t>
      </w:r>
    </w:p>
    <w:p w14:paraId="56DA4EBA" w14:textId="77777777" w:rsidR="00827328" w:rsidRPr="00EC5132" w:rsidRDefault="00827328" w:rsidP="000C2AA2">
      <w:pPr>
        <w:pStyle w:val="NormlWeb"/>
        <w:spacing w:before="0" w:beforeAutospacing="0" w:after="0" w:afterAutospacing="0"/>
        <w:jc w:val="both"/>
        <w:rPr>
          <w:rFonts w:ascii="Palatino Linotype" w:hAnsi="Palatino Linotype" w:cs="Arial"/>
          <w:sz w:val="20"/>
          <w:szCs w:val="20"/>
        </w:rPr>
      </w:pPr>
    </w:p>
    <w:p w14:paraId="3ACBD0A7" w14:textId="7C0ED38C" w:rsidR="00551907" w:rsidRPr="00EC5132" w:rsidRDefault="00B84F83" w:rsidP="00856CC3">
      <w:pPr>
        <w:pStyle w:val="Listaszerbekezds"/>
        <w:spacing w:after="0"/>
        <w:ind w:left="426"/>
        <w:rPr>
          <w:rFonts w:ascii="Palatino Linotype" w:hAnsi="Palatino Linotype" w:cs="Arial"/>
          <w:color w:val="000000"/>
          <w:sz w:val="20"/>
          <w:szCs w:val="20"/>
        </w:rPr>
      </w:pPr>
      <w:r w:rsidRPr="00EC5132">
        <w:rPr>
          <w:rFonts w:ascii="Palatino Linotype" w:hAnsi="Palatino Linotype" w:cs="Arial"/>
          <w:color w:val="000000"/>
          <w:sz w:val="20"/>
          <w:szCs w:val="20"/>
        </w:rPr>
        <w:t xml:space="preserve">Az </w:t>
      </w:r>
      <w:r w:rsidR="00551907" w:rsidRPr="00EC5132">
        <w:rPr>
          <w:rFonts w:ascii="Palatino Linotype" w:hAnsi="Palatino Linotype" w:cs="Arial"/>
          <w:color w:val="000000"/>
          <w:sz w:val="20"/>
          <w:szCs w:val="20"/>
        </w:rPr>
        <w:t xml:space="preserve">Adatkezelő megtesz minden szükséges intézkedést </w:t>
      </w:r>
      <w:r w:rsidR="00DB782B" w:rsidRPr="00EC5132">
        <w:rPr>
          <w:rFonts w:ascii="Palatino Linotype" w:hAnsi="Palatino Linotype" w:cs="Arial"/>
          <w:color w:val="000000"/>
          <w:sz w:val="20"/>
          <w:szCs w:val="20"/>
        </w:rPr>
        <w:t>a</w:t>
      </w:r>
      <w:r w:rsidRPr="00EC5132">
        <w:rPr>
          <w:rFonts w:ascii="Palatino Linotype" w:hAnsi="Palatino Linotype" w:cs="Arial"/>
          <w:color w:val="000000"/>
          <w:sz w:val="20"/>
          <w:szCs w:val="20"/>
        </w:rPr>
        <w:t>nnak érdekében, hogy biztosíts</w:t>
      </w:r>
      <w:r w:rsidR="00817A9C">
        <w:rPr>
          <w:rFonts w:ascii="Palatino Linotype" w:hAnsi="Palatino Linotype" w:cs="Arial"/>
          <w:color w:val="000000"/>
          <w:sz w:val="20"/>
          <w:szCs w:val="20"/>
        </w:rPr>
        <w:t>a</w:t>
      </w:r>
      <w:r w:rsidR="00551907" w:rsidRPr="00EC5132">
        <w:rPr>
          <w:rFonts w:ascii="Palatino Linotype" w:hAnsi="Palatino Linotype" w:cs="Arial"/>
          <w:color w:val="000000"/>
          <w:sz w:val="20"/>
          <w:szCs w:val="20"/>
        </w:rPr>
        <w:t xml:space="preserve"> az adatok biztonságos, sérülésmentes kezelését</w:t>
      </w:r>
      <w:r w:rsidR="00DB782B" w:rsidRPr="00EC5132">
        <w:rPr>
          <w:rFonts w:ascii="Palatino Linotype" w:hAnsi="Palatino Linotype" w:cs="Arial"/>
          <w:color w:val="000000"/>
          <w:sz w:val="20"/>
          <w:szCs w:val="20"/>
        </w:rPr>
        <w:t>,</w:t>
      </w:r>
      <w:r w:rsidR="00551907" w:rsidRPr="00EC5132">
        <w:rPr>
          <w:rFonts w:ascii="Palatino Linotype" w:hAnsi="Palatino Linotype" w:cs="Arial"/>
          <w:color w:val="000000"/>
          <w:sz w:val="20"/>
          <w:szCs w:val="20"/>
        </w:rPr>
        <w:t xml:space="preserve"> és az ehhez szükséges adatkezelési rendszere</w:t>
      </w:r>
      <w:r w:rsidR="00DB782B" w:rsidRPr="00EC5132">
        <w:rPr>
          <w:rFonts w:ascii="Palatino Linotype" w:hAnsi="Palatino Linotype" w:cs="Arial"/>
          <w:color w:val="000000"/>
          <w:sz w:val="20"/>
          <w:szCs w:val="20"/>
        </w:rPr>
        <w:t>k kiépítését, működtetését</w:t>
      </w:r>
      <w:r w:rsidRPr="00EC5132">
        <w:rPr>
          <w:rFonts w:ascii="Palatino Linotype" w:hAnsi="Palatino Linotype" w:cs="Arial"/>
          <w:color w:val="000000"/>
          <w:sz w:val="20"/>
          <w:szCs w:val="20"/>
        </w:rPr>
        <w:t>. Az Adatkezelő</w:t>
      </w:r>
      <w:r w:rsidR="00017479" w:rsidRPr="00EC5132">
        <w:rPr>
          <w:rFonts w:ascii="Palatino Linotype" w:hAnsi="Palatino Linotype" w:cs="Arial"/>
          <w:color w:val="000000"/>
          <w:sz w:val="20"/>
          <w:szCs w:val="20"/>
        </w:rPr>
        <w:t xml:space="preserve"> gondoskod</w:t>
      </w:r>
      <w:r w:rsidR="00817A9C">
        <w:rPr>
          <w:rFonts w:ascii="Palatino Linotype" w:hAnsi="Palatino Linotype" w:cs="Arial"/>
          <w:color w:val="000000"/>
          <w:sz w:val="20"/>
          <w:szCs w:val="20"/>
        </w:rPr>
        <w:t>ik</w:t>
      </w:r>
      <w:r w:rsidR="00551907" w:rsidRPr="00EC5132">
        <w:rPr>
          <w:rFonts w:ascii="Palatino Linotype" w:hAnsi="Palatino Linotype" w:cs="Arial"/>
          <w:color w:val="000000"/>
          <w:sz w:val="20"/>
          <w:szCs w:val="20"/>
        </w:rPr>
        <w:t xml:space="preserve"> arról, hogy a kezelt adatokhoz illetéktelen személy ne férhessen hozzá, ne hozhassa nyilvánosságra, ne továbbíthassa, valamint azokat ne módosíthassa, törölhesse.</w:t>
      </w:r>
    </w:p>
    <w:p w14:paraId="38106B1D" w14:textId="77777777" w:rsidR="00A0649E" w:rsidRPr="00EC5132" w:rsidRDefault="00A0649E" w:rsidP="00A0649E">
      <w:pPr>
        <w:spacing w:after="0"/>
        <w:rPr>
          <w:rFonts w:ascii="Palatino Linotype" w:hAnsi="Palatino Linotype" w:cs="Arial"/>
          <w:color w:val="000000"/>
          <w:sz w:val="20"/>
          <w:szCs w:val="20"/>
        </w:rPr>
      </w:pPr>
    </w:p>
    <w:p w14:paraId="30E2C84A" w14:textId="75CBBF9C" w:rsidR="00DF4F3E" w:rsidRPr="0044124E" w:rsidRDefault="007B47BB" w:rsidP="0044124E">
      <w:pPr>
        <w:pStyle w:val="Listaszerbekezds"/>
        <w:spacing w:after="0"/>
        <w:ind w:left="426"/>
        <w:rPr>
          <w:rFonts w:ascii="Palatino Linotype" w:hAnsi="Palatino Linotype" w:cs="Arial"/>
          <w:color w:val="000000"/>
          <w:sz w:val="20"/>
          <w:szCs w:val="20"/>
        </w:rPr>
      </w:pPr>
      <w:r w:rsidRPr="00EC5132">
        <w:rPr>
          <w:rFonts w:ascii="Palatino Linotype" w:hAnsi="Palatino Linotype" w:cs="Arial"/>
          <w:color w:val="000000"/>
          <w:sz w:val="20"/>
          <w:szCs w:val="20"/>
        </w:rPr>
        <w:t>Az Adatkezelő</w:t>
      </w:r>
      <w:r w:rsidR="00015454" w:rsidRPr="00EC5132">
        <w:rPr>
          <w:rFonts w:ascii="Palatino Linotype" w:hAnsi="Palatino Linotype" w:cs="Arial"/>
          <w:color w:val="000000"/>
          <w:sz w:val="20"/>
          <w:szCs w:val="20"/>
        </w:rPr>
        <w:t xml:space="preserve"> </w:t>
      </w:r>
      <w:r w:rsidR="00551907" w:rsidRPr="00EC5132">
        <w:rPr>
          <w:rFonts w:ascii="Palatino Linotype" w:hAnsi="Palatino Linotype" w:cs="Arial"/>
          <w:color w:val="000000"/>
          <w:sz w:val="20"/>
          <w:szCs w:val="20"/>
        </w:rPr>
        <w:t>kötelezettséget vállal arra</w:t>
      </w:r>
      <w:r w:rsidR="00172965">
        <w:rPr>
          <w:rFonts w:ascii="Palatino Linotype" w:hAnsi="Palatino Linotype" w:cs="Arial"/>
          <w:color w:val="000000"/>
          <w:sz w:val="20"/>
          <w:szCs w:val="20"/>
        </w:rPr>
        <w:t xml:space="preserve"> vonatkozóan</w:t>
      </w:r>
      <w:r w:rsidR="00551907" w:rsidRPr="00EC5132">
        <w:rPr>
          <w:rFonts w:ascii="Palatino Linotype" w:hAnsi="Palatino Linotype" w:cs="Arial"/>
          <w:color w:val="000000"/>
          <w:sz w:val="20"/>
          <w:szCs w:val="20"/>
        </w:rPr>
        <w:t>, hogy a legkorszerűbb és legmegfelelőbb berendezésekkel és biztonsági szabályokkal gondosk</w:t>
      </w:r>
      <w:r w:rsidRPr="00EC5132">
        <w:rPr>
          <w:rFonts w:ascii="Palatino Linotype" w:hAnsi="Palatino Linotype" w:cs="Arial"/>
          <w:color w:val="000000"/>
          <w:sz w:val="20"/>
          <w:szCs w:val="20"/>
        </w:rPr>
        <w:t>od</w:t>
      </w:r>
      <w:r w:rsidR="00817A9C">
        <w:rPr>
          <w:rFonts w:ascii="Palatino Linotype" w:hAnsi="Palatino Linotype" w:cs="Arial"/>
          <w:color w:val="000000"/>
          <w:sz w:val="20"/>
          <w:szCs w:val="20"/>
        </w:rPr>
        <w:t>ik</w:t>
      </w:r>
      <w:r w:rsidR="00551907" w:rsidRPr="00EC5132">
        <w:rPr>
          <w:rFonts w:ascii="Palatino Linotype" w:hAnsi="Palatino Linotype" w:cs="Arial"/>
          <w:color w:val="000000"/>
          <w:sz w:val="20"/>
          <w:szCs w:val="20"/>
        </w:rPr>
        <w:t xml:space="preserve"> az adatok biztonságáról, különös tekintettel arra, hogy az adatokhoz jogosulatlan személy hozzá ne férjen, az adatok jogszerűtlen ne kerüljenek nyilvánosságra, törlésre vagy megsemmisítésre. Megtesz</w:t>
      </w:r>
      <w:r w:rsidRPr="00EC5132">
        <w:rPr>
          <w:rFonts w:ascii="Palatino Linotype" w:hAnsi="Palatino Linotype" w:cs="Arial"/>
          <w:color w:val="000000"/>
          <w:sz w:val="20"/>
          <w:szCs w:val="20"/>
        </w:rPr>
        <w:t xml:space="preserve"> minden től</w:t>
      </w:r>
      <w:r w:rsidR="00172965">
        <w:rPr>
          <w:rFonts w:ascii="Palatino Linotype" w:hAnsi="Palatino Linotype" w:cs="Arial"/>
          <w:color w:val="000000"/>
          <w:sz w:val="20"/>
          <w:szCs w:val="20"/>
        </w:rPr>
        <w:t>ük</w:t>
      </w:r>
      <w:r w:rsidR="00551907" w:rsidRPr="00EC5132">
        <w:rPr>
          <w:rFonts w:ascii="Palatino Linotype" w:hAnsi="Palatino Linotype" w:cs="Arial"/>
          <w:color w:val="000000"/>
          <w:sz w:val="20"/>
          <w:szCs w:val="20"/>
        </w:rPr>
        <w:t xml:space="preserve"> telhetőt annak érdekében, hogy az adatok véletlenül se sérüljenek, illetve semmisüljenek meg. A </w:t>
      </w:r>
      <w:r w:rsidR="00015454" w:rsidRPr="00EC5132">
        <w:rPr>
          <w:rFonts w:ascii="Palatino Linotype" w:hAnsi="Palatino Linotype" w:cs="Arial"/>
          <w:color w:val="000000"/>
          <w:sz w:val="20"/>
          <w:szCs w:val="20"/>
        </w:rPr>
        <w:t>fent</w:t>
      </w:r>
      <w:r w:rsidRPr="00EC5132">
        <w:rPr>
          <w:rFonts w:ascii="Palatino Linotype" w:hAnsi="Palatino Linotype" w:cs="Arial"/>
          <w:color w:val="000000"/>
          <w:sz w:val="20"/>
          <w:szCs w:val="20"/>
        </w:rPr>
        <w:t>i kötelezettségvállalást az</w:t>
      </w:r>
      <w:r w:rsidR="00015454" w:rsidRPr="00EC5132">
        <w:rPr>
          <w:rFonts w:ascii="Palatino Linotype" w:hAnsi="Palatino Linotype" w:cs="Arial"/>
          <w:color w:val="000000"/>
          <w:sz w:val="20"/>
          <w:szCs w:val="20"/>
        </w:rPr>
        <w:t xml:space="preserve"> Ada</w:t>
      </w:r>
      <w:r w:rsidRPr="00EC5132">
        <w:rPr>
          <w:rFonts w:ascii="Palatino Linotype" w:hAnsi="Palatino Linotype" w:cs="Arial"/>
          <w:color w:val="000000"/>
          <w:sz w:val="20"/>
          <w:szCs w:val="20"/>
        </w:rPr>
        <w:t>tkezelő</w:t>
      </w:r>
      <w:r w:rsidR="00015454" w:rsidRPr="00EC5132">
        <w:rPr>
          <w:rFonts w:ascii="Palatino Linotype" w:hAnsi="Palatino Linotype" w:cs="Arial"/>
          <w:color w:val="000000"/>
          <w:sz w:val="20"/>
          <w:szCs w:val="20"/>
        </w:rPr>
        <w:t xml:space="preserve"> </w:t>
      </w:r>
      <w:r w:rsidR="00551907" w:rsidRPr="00EC5132">
        <w:rPr>
          <w:rFonts w:ascii="Palatino Linotype" w:hAnsi="Palatino Linotype" w:cs="Arial"/>
          <w:color w:val="000000"/>
          <w:sz w:val="20"/>
          <w:szCs w:val="20"/>
        </w:rPr>
        <w:t>adatkezelési tevékenységben részt vevő munkavállalói részére is előírj</w:t>
      </w:r>
      <w:r w:rsidR="00817A9C">
        <w:rPr>
          <w:rFonts w:ascii="Palatino Linotype" w:hAnsi="Palatino Linotype" w:cs="Arial"/>
          <w:color w:val="000000"/>
          <w:sz w:val="20"/>
          <w:szCs w:val="20"/>
        </w:rPr>
        <w:t>a</w:t>
      </w:r>
      <w:r w:rsidR="00551907" w:rsidRPr="00EC5132">
        <w:rPr>
          <w:rFonts w:ascii="Palatino Linotype" w:hAnsi="Palatino Linotype" w:cs="Arial"/>
          <w:color w:val="000000"/>
          <w:sz w:val="20"/>
          <w:szCs w:val="20"/>
        </w:rPr>
        <w:t>.</w:t>
      </w:r>
      <w:r w:rsidR="00FB7B3E">
        <w:rPr>
          <w:rFonts w:ascii="Palatino Linotype" w:hAnsi="Palatino Linotype" w:cs="Arial"/>
          <w:color w:val="000000"/>
          <w:sz w:val="20"/>
          <w:szCs w:val="20"/>
        </w:rPr>
        <w:t xml:space="preserve"> </w:t>
      </w:r>
      <w:r w:rsidR="00551907" w:rsidRPr="00EC5132">
        <w:rPr>
          <w:rFonts w:ascii="Palatino Linotype" w:hAnsi="Palatino Linotype" w:cs="Arial"/>
          <w:color w:val="000000"/>
          <w:sz w:val="20"/>
          <w:szCs w:val="20"/>
        </w:rPr>
        <w:t>A</w:t>
      </w:r>
      <w:r w:rsidR="00817A9C">
        <w:rPr>
          <w:rFonts w:ascii="Palatino Linotype" w:hAnsi="Palatino Linotype" w:cs="Arial"/>
          <w:color w:val="000000"/>
          <w:sz w:val="20"/>
          <w:szCs w:val="20"/>
        </w:rPr>
        <w:t xml:space="preserve">z Adatkezelő </w:t>
      </w:r>
      <w:r w:rsidR="00C66ABE">
        <w:rPr>
          <w:rFonts w:ascii="Palatino Linotype" w:hAnsi="Palatino Linotype" w:cs="Arial"/>
          <w:color w:val="000000"/>
          <w:sz w:val="20"/>
          <w:szCs w:val="20"/>
        </w:rPr>
        <w:t>nem</w:t>
      </w:r>
      <w:r w:rsidR="00172965">
        <w:rPr>
          <w:rFonts w:ascii="Palatino Linotype" w:hAnsi="Palatino Linotype" w:cs="Arial"/>
          <w:color w:val="000000"/>
          <w:sz w:val="20"/>
          <w:szCs w:val="20"/>
        </w:rPr>
        <w:t xml:space="preserve"> </w:t>
      </w:r>
      <w:r w:rsidR="00551907" w:rsidRPr="00EC5132">
        <w:rPr>
          <w:rFonts w:ascii="Palatino Linotype" w:hAnsi="Palatino Linotype" w:cs="Arial"/>
          <w:color w:val="000000"/>
          <w:sz w:val="20"/>
          <w:szCs w:val="20"/>
        </w:rPr>
        <w:t>gyűjt különleges adatokat, azaz olyan adatokat, amelyek faji eredetre, a nemzeti és etnikai kisebbséghez tartozásra, a politikai véleményre vagy pártállásra, a vallásos vagy más világnézeti meggyőződésre, az érdek-képviseleti szervezeti tagságra, az egészségi állapotra, a kóros szenvedélyre, a szexuális életre</w:t>
      </w:r>
      <w:r w:rsidR="009F5AA0" w:rsidRPr="00EC5132">
        <w:rPr>
          <w:rFonts w:ascii="Palatino Linotype" w:hAnsi="Palatino Linotype" w:cs="Arial"/>
          <w:color w:val="000000"/>
          <w:sz w:val="20"/>
          <w:szCs w:val="20"/>
        </w:rPr>
        <w:t xml:space="preserve">, </w:t>
      </w:r>
      <w:r w:rsidR="00551907" w:rsidRPr="00EC5132">
        <w:rPr>
          <w:rFonts w:ascii="Palatino Linotype" w:hAnsi="Palatino Linotype" w:cs="Arial"/>
          <w:color w:val="000000"/>
          <w:sz w:val="20"/>
          <w:szCs w:val="20"/>
        </w:rPr>
        <w:t>valamint büntetett előéletre vonatkoznak.</w:t>
      </w:r>
    </w:p>
    <w:p w14:paraId="23FDFDA4" w14:textId="08368404" w:rsidR="00484FCA" w:rsidRPr="006A3FF4" w:rsidRDefault="007F1467" w:rsidP="006A3FF4">
      <w:pPr>
        <w:pStyle w:val="Listaszerbekezds"/>
        <w:numPr>
          <w:ilvl w:val="0"/>
          <w:numId w:val="26"/>
        </w:numPr>
        <w:spacing w:after="0"/>
        <w:ind w:left="426" w:hanging="426"/>
        <w:rPr>
          <w:rFonts w:ascii="Palatino Linotype" w:hAnsi="Palatino Linotype"/>
          <w:b/>
          <w:sz w:val="20"/>
          <w:szCs w:val="20"/>
        </w:rPr>
      </w:pPr>
      <w:r w:rsidRPr="00EC5132">
        <w:rPr>
          <w:rFonts w:ascii="Palatino Linotype" w:hAnsi="Palatino Linotype"/>
          <w:b/>
          <w:sz w:val="20"/>
          <w:szCs w:val="20"/>
        </w:rPr>
        <w:lastRenderedPageBreak/>
        <w:t>Az Érintett jogai az adatkezelés során</w:t>
      </w:r>
    </w:p>
    <w:p w14:paraId="61F842B6" w14:textId="77777777" w:rsidR="007D75D0" w:rsidRPr="00EC5132" w:rsidRDefault="007D75D0" w:rsidP="00C5013E">
      <w:pPr>
        <w:spacing w:after="0"/>
        <w:ind w:left="426"/>
        <w:rPr>
          <w:rFonts w:ascii="Palatino Linotype" w:hAnsi="Palatino Linotype"/>
          <w:sz w:val="20"/>
          <w:szCs w:val="20"/>
        </w:rPr>
      </w:pPr>
      <w:r w:rsidRPr="00EC5132">
        <w:rPr>
          <w:rFonts w:ascii="Palatino Linotype" w:hAnsi="Palatino Linotype"/>
          <w:sz w:val="20"/>
          <w:szCs w:val="20"/>
        </w:rPr>
        <w:t xml:space="preserve">Az adatkezelés időtartamán belül </w:t>
      </w:r>
      <w:r w:rsidR="00D2673A" w:rsidRPr="00EC5132">
        <w:rPr>
          <w:rFonts w:ascii="Palatino Linotype" w:hAnsi="Palatino Linotype"/>
          <w:sz w:val="20"/>
          <w:szCs w:val="20"/>
        </w:rPr>
        <w:t xml:space="preserve">az Érintettet </w:t>
      </w:r>
      <w:r w:rsidRPr="00EC5132">
        <w:rPr>
          <w:rFonts w:ascii="Palatino Linotype" w:hAnsi="Palatino Linotype"/>
          <w:sz w:val="20"/>
          <w:szCs w:val="20"/>
        </w:rPr>
        <w:t>az alábbi jogok illetik meg:</w:t>
      </w:r>
    </w:p>
    <w:p w14:paraId="0C242610" w14:textId="77777777" w:rsidR="00A11AF1" w:rsidRPr="00EC5132" w:rsidRDefault="00A11AF1" w:rsidP="00C5013E">
      <w:pPr>
        <w:spacing w:after="0"/>
        <w:ind w:left="426" w:hanging="426"/>
        <w:rPr>
          <w:rFonts w:ascii="Palatino Linotype" w:hAnsi="Palatino Linotype"/>
          <w:sz w:val="20"/>
          <w:szCs w:val="20"/>
        </w:rPr>
      </w:pPr>
    </w:p>
    <w:p w14:paraId="61D4D8D3" w14:textId="77777777" w:rsidR="00A11AF1" w:rsidRPr="00EC5132" w:rsidRDefault="00A11AF1" w:rsidP="00C5013E">
      <w:pPr>
        <w:spacing w:after="0"/>
        <w:ind w:left="426"/>
        <w:rPr>
          <w:rFonts w:ascii="Palatino Linotype" w:hAnsi="Palatino Linotype"/>
          <w:sz w:val="20"/>
          <w:szCs w:val="20"/>
          <w:u w:val="single"/>
        </w:rPr>
      </w:pPr>
      <w:r w:rsidRPr="00EC5132">
        <w:rPr>
          <w:rFonts w:ascii="Palatino Linotype" w:hAnsi="Palatino Linotype"/>
          <w:sz w:val="20"/>
          <w:szCs w:val="20"/>
          <w:u w:val="single"/>
        </w:rPr>
        <w:t>Tájékoztatáshoz való jog</w:t>
      </w:r>
    </w:p>
    <w:p w14:paraId="0E2A818F" w14:textId="12449035" w:rsidR="00A47406" w:rsidRDefault="00017479" w:rsidP="00AE00A3">
      <w:pPr>
        <w:spacing w:after="0"/>
        <w:ind w:left="426"/>
        <w:rPr>
          <w:rFonts w:ascii="Palatino Linotype" w:hAnsi="Palatino Linotype"/>
          <w:sz w:val="20"/>
          <w:szCs w:val="20"/>
        </w:rPr>
      </w:pPr>
      <w:r w:rsidRPr="00EC5132">
        <w:rPr>
          <w:rFonts w:ascii="Palatino Linotype" w:hAnsi="Palatino Linotype"/>
          <w:sz w:val="20"/>
          <w:szCs w:val="20"/>
        </w:rPr>
        <w:t>Megfelelő módon</w:t>
      </w:r>
      <w:r w:rsidR="00A11AF1" w:rsidRPr="00EC5132">
        <w:rPr>
          <w:rFonts w:ascii="Palatino Linotype" w:hAnsi="Palatino Linotype"/>
          <w:sz w:val="20"/>
          <w:szCs w:val="20"/>
        </w:rPr>
        <w:t xml:space="preserve">, egyszerű és befogadható nyelvezetű, könnyen fellelhető (online vagy offline) információt köteles adni </w:t>
      </w:r>
      <w:r w:rsidR="00F465A1" w:rsidRPr="00EC5132">
        <w:rPr>
          <w:rFonts w:ascii="Palatino Linotype" w:hAnsi="Palatino Linotype"/>
          <w:sz w:val="20"/>
          <w:szCs w:val="20"/>
        </w:rPr>
        <w:t>az Adatkezelő</w:t>
      </w:r>
      <w:r w:rsidR="00A11AF1" w:rsidRPr="00EC5132">
        <w:rPr>
          <w:rFonts w:ascii="Palatino Linotype" w:hAnsi="Palatino Linotype"/>
          <w:sz w:val="20"/>
          <w:szCs w:val="20"/>
        </w:rPr>
        <w:t xml:space="preserve"> az adatkezelés lényeges szempontjairól. A személyes adatok megszerzésének id</w:t>
      </w:r>
      <w:r w:rsidR="00326888" w:rsidRPr="00EC5132">
        <w:rPr>
          <w:rFonts w:ascii="Palatino Linotype" w:hAnsi="Palatino Linotype"/>
          <w:sz w:val="20"/>
          <w:szCs w:val="20"/>
        </w:rPr>
        <w:t>őpontjában, vagy amennyiben az É</w:t>
      </w:r>
      <w:r w:rsidR="00A11AF1" w:rsidRPr="00EC5132">
        <w:rPr>
          <w:rFonts w:ascii="Palatino Linotype" w:hAnsi="Palatino Linotype"/>
          <w:sz w:val="20"/>
          <w:szCs w:val="20"/>
        </w:rPr>
        <w:t>rintett utólag kér tájékoztatást, ez</w:t>
      </w:r>
      <w:r w:rsidR="00F465A1" w:rsidRPr="00EC5132">
        <w:rPr>
          <w:rFonts w:ascii="Palatino Linotype" w:hAnsi="Palatino Linotype"/>
          <w:sz w:val="20"/>
          <w:szCs w:val="20"/>
        </w:rPr>
        <w:t>en tájékoztatás megadásakor az É</w:t>
      </w:r>
      <w:r w:rsidR="00A11AF1" w:rsidRPr="00EC5132">
        <w:rPr>
          <w:rFonts w:ascii="Palatino Linotype" w:hAnsi="Palatino Linotype"/>
          <w:sz w:val="20"/>
          <w:szCs w:val="20"/>
        </w:rPr>
        <w:t>rintett rendelkezésére kell bocsátani az Adatkezelési tájékoztatót, és az abban foglaltak megismerését, megértését és elfogadását igazoló nyilatkozatot kell aláíratni vele.</w:t>
      </w:r>
    </w:p>
    <w:p w14:paraId="6B5CFFD1" w14:textId="77777777" w:rsidR="005E6C96" w:rsidRPr="00EC5132" w:rsidRDefault="005E6C96" w:rsidP="00AE00A3">
      <w:pPr>
        <w:spacing w:after="0"/>
        <w:ind w:left="426"/>
        <w:rPr>
          <w:rFonts w:ascii="Palatino Linotype" w:hAnsi="Palatino Linotype"/>
          <w:sz w:val="20"/>
          <w:szCs w:val="20"/>
        </w:rPr>
      </w:pPr>
    </w:p>
    <w:p w14:paraId="4E8253A2" w14:textId="17930286" w:rsidR="007C6EAE" w:rsidRDefault="005174F3" w:rsidP="002119CC">
      <w:pPr>
        <w:spacing w:after="0"/>
        <w:ind w:left="426"/>
        <w:rPr>
          <w:rFonts w:ascii="Palatino Linotype" w:hAnsi="Palatino Linotype"/>
          <w:sz w:val="20"/>
          <w:szCs w:val="20"/>
        </w:rPr>
      </w:pPr>
      <w:r w:rsidRPr="006C2E45">
        <w:rPr>
          <w:rFonts w:ascii="Palatino Linotype" w:hAnsi="Palatino Linotype"/>
          <w:sz w:val="20"/>
          <w:szCs w:val="20"/>
        </w:rPr>
        <w:t>Az É</w:t>
      </w:r>
      <w:r w:rsidR="00A11AF1" w:rsidRPr="006C2E45">
        <w:rPr>
          <w:rFonts w:ascii="Palatino Linotype" w:hAnsi="Palatino Linotype"/>
          <w:sz w:val="20"/>
          <w:szCs w:val="20"/>
        </w:rPr>
        <w:t xml:space="preserve">rintett bármikor jogosult tájékoztatást kérni </w:t>
      </w:r>
      <w:r w:rsidR="00F465A1" w:rsidRPr="006C2E45">
        <w:rPr>
          <w:rFonts w:ascii="Palatino Linotype" w:hAnsi="Palatino Linotype"/>
          <w:sz w:val="20"/>
          <w:szCs w:val="20"/>
        </w:rPr>
        <w:t>az Adatkezel</w:t>
      </w:r>
      <w:r w:rsidR="00C054E7">
        <w:rPr>
          <w:rFonts w:ascii="Palatino Linotype" w:hAnsi="Palatino Linotype"/>
          <w:sz w:val="20"/>
          <w:szCs w:val="20"/>
        </w:rPr>
        <w:t>ő</w:t>
      </w:r>
      <w:r w:rsidR="00A11AF1" w:rsidRPr="006C2E45">
        <w:rPr>
          <w:rFonts w:ascii="Palatino Linotype" w:hAnsi="Palatino Linotype"/>
          <w:sz w:val="20"/>
          <w:szCs w:val="20"/>
        </w:rPr>
        <w:t xml:space="preserve"> által kezelt, rá vonatkozó személyes adatokról. A tájékoztatás a</w:t>
      </w:r>
      <w:r w:rsidR="006C2E45" w:rsidRPr="006C2E45">
        <w:rPr>
          <w:rFonts w:ascii="Palatino Linotype" w:hAnsi="Palatino Linotype"/>
          <w:sz w:val="20"/>
          <w:szCs w:val="20"/>
        </w:rPr>
        <w:t xml:space="preserve"> </w:t>
      </w:r>
      <w:r w:rsidR="00A11AF1" w:rsidRPr="006C2E45">
        <w:rPr>
          <w:rFonts w:ascii="Palatino Linotype" w:hAnsi="Palatino Linotype"/>
          <w:sz w:val="20"/>
          <w:szCs w:val="20"/>
        </w:rPr>
        <w:t>tájékoztatóban megjelölt</w:t>
      </w:r>
      <w:r w:rsidR="00EC7C70">
        <w:rPr>
          <w:rFonts w:ascii="Palatino Linotype" w:hAnsi="Palatino Linotype"/>
          <w:sz w:val="20"/>
          <w:szCs w:val="20"/>
        </w:rPr>
        <w:t xml:space="preserve"> </w:t>
      </w:r>
      <w:r w:rsidR="00A11AF1" w:rsidRPr="006C2E45">
        <w:rPr>
          <w:rFonts w:ascii="Palatino Linotype" w:hAnsi="Palatino Linotype"/>
          <w:sz w:val="20"/>
          <w:szCs w:val="20"/>
        </w:rPr>
        <w:t>e-mail címen</w:t>
      </w:r>
      <w:r w:rsidR="00EC7C70">
        <w:rPr>
          <w:rFonts w:ascii="Palatino Linotype" w:hAnsi="Palatino Linotype"/>
          <w:sz w:val="20"/>
          <w:szCs w:val="20"/>
        </w:rPr>
        <w:t xml:space="preserve">, </w:t>
      </w:r>
      <w:r w:rsidR="006C2E45" w:rsidRPr="006C2E45">
        <w:rPr>
          <w:rFonts w:ascii="Palatino Linotype" w:hAnsi="Palatino Linotype"/>
          <w:sz w:val="20"/>
          <w:szCs w:val="20"/>
        </w:rPr>
        <w:t xml:space="preserve">vagy </w:t>
      </w:r>
      <w:r w:rsidR="00A11AF1" w:rsidRPr="006C2E45">
        <w:rPr>
          <w:rFonts w:ascii="Palatino Linotype" w:hAnsi="Palatino Linotype"/>
          <w:sz w:val="20"/>
          <w:szCs w:val="20"/>
        </w:rPr>
        <w:t>postai úton</w:t>
      </w:r>
      <w:r w:rsidR="00A4117E" w:rsidRPr="006C2E45">
        <w:rPr>
          <w:rFonts w:ascii="Palatino Linotype" w:hAnsi="Palatino Linotype"/>
          <w:sz w:val="20"/>
          <w:szCs w:val="20"/>
        </w:rPr>
        <w:t xml:space="preserve"> </w:t>
      </w:r>
      <w:r w:rsidR="00A11AF1" w:rsidRPr="006C2E45">
        <w:rPr>
          <w:rFonts w:ascii="Palatino Linotype" w:hAnsi="Palatino Linotype"/>
          <w:sz w:val="20"/>
          <w:szCs w:val="20"/>
        </w:rPr>
        <w:t xml:space="preserve">is kérhető. </w:t>
      </w:r>
      <w:r w:rsidR="00F465A1" w:rsidRPr="006C2E45">
        <w:rPr>
          <w:rFonts w:ascii="Palatino Linotype" w:hAnsi="Palatino Linotype"/>
          <w:sz w:val="20"/>
          <w:szCs w:val="20"/>
        </w:rPr>
        <w:t>Az Adatkezelő</w:t>
      </w:r>
      <w:r w:rsidR="00A11AF1" w:rsidRPr="006C2E45">
        <w:rPr>
          <w:rFonts w:ascii="Palatino Linotype" w:hAnsi="Palatino Linotype"/>
          <w:sz w:val="20"/>
          <w:szCs w:val="20"/>
        </w:rPr>
        <w:t xml:space="preserve"> a kérelem alapján 30 napon belül köteles megadni a kért tájékoztatást.</w:t>
      </w:r>
      <w:r w:rsidR="00A4117E">
        <w:rPr>
          <w:rFonts w:ascii="Palatino Linotype" w:hAnsi="Palatino Linotype"/>
          <w:sz w:val="20"/>
          <w:szCs w:val="20"/>
        </w:rPr>
        <w:t xml:space="preserve"> </w:t>
      </w:r>
    </w:p>
    <w:p w14:paraId="77221B5B" w14:textId="77777777" w:rsidR="006C2E45" w:rsidRPr="00EC5132" w:rsidRDefault="006C2E45" w:rsidP="002119CC">
      <w:pPr>
        <w:spacing w:after="0"/>
        <w:ind w:left="426"/>
        <w:rPr>
          <w:rFonts w:ascii="Palatino Linotype" w:hAnsi="Palatino Linotype"/>
          <w:sz w:val="20"/>
          <w:szCs w:val="20"/>
        </w:rPr>
      </w:pPr>
    </w:p>
    <w:p w14:paraId="3283FB92" w14:textId="77777777" w:rsidR="00A11AF1" w:rsidRPr="00EC5132" w:rsidRDefault="00A11AF1" w:rsidP="00D2673A">
      <w:pPr>
        <w:spacing w:after="0"/>
        <w:ind w:left="426"/>
        <w:rPr>
          <w:rFonts w:ascii="Palatino Linotype" w:hAnsi="Palatino Linotype"/>
          <w:bCs/>
          <w:iCs/>
          <w:sz w:val="20"/>
          <w:szCs w:val="20"/>
          <w:u w:val="single"/>
        </w:rPr>
      </w:pPr>
      <w:r w:rsidRPr="00EC5132">
        <w:rPr>
          <w:rFonts w:ascii="Palatino Linotype" w:hAnsi="Palatino Linotype"/>
          <w:sz w:val="20"/>
          <w:szCs w:val="20"/>
          <w:u w:val="single"/>
        </w:rPr>
        <w:t>Törléshez való jog</w:t>
      </w:r>
    </w:p>
    <w:p w14:paraId="0C56E0AA" w14:textId="3956A881" w:rsidR="00A11AF1" w:rsidRPr="00EC5132" w:rsidRDefault="003E2A4B" w:rsidP="00D2673A">
      <w:pPr>
        <w:spacing w:after="0"/>
        <w:ind w:left="426"/>
        <w:rPr>
          <w:rFonts w:ascii="Palatino Linotype" w:hAnsi="Palatino Linotype"/>
          <w:bCs/>
          <w:iCs/>
          <w:sz w:val="20"/>
          <w:szCs w:val="20"/>
        </w:rPr>
      </w:pPr>
      <w:r w:rsidRPr="00EC5132">
        <w:rPr>
          <w:rFonts w:ascii="Palatino Linotype" w:hAnsi="Palatino Linotype"/>
          <w:sz w:val="20"/>
          <w:szCs w:val="20"/>
        </w:rPr>
        <w:t>Az É</w:t>
      </w:r>
      <w:r w:rsidR="00A11AF1" w:rsidRPr="00EC5132">
        <w:rPr>
          <w:rFonts w:ascii="Palatino Linotype" w:hAnsi="Palatino Linotype"/>
          <w:sz w:val="20"/>
          <w:szCs w:val="20"/>
        </w:rPr>
        <w:t xml:space="preserve">rintett jogosult arra, hogy kérésére </w:t>
      </w:r>
      <w:r w:rsidR="00CC135A" w:rsidRPr="00EC5132">
        <w:rPr>
          <w:rFonts w:ascii="Palatino Linotype" w:hAnsi="Palatino Linotype"/>
          <w:sz w:val="20"/>
          <w:szCs w:val="20"/>
        </w:rPr>
        <w:t>az Adatkezelő</w:t>
      </w:r>
      <w:r w:rsidR="00A11AF1" w:rsidRPr="00EC5132">
        <w:rPr>
          <w:rFonts w:ascii="Palatino Linotype" w:hAnsi="Palatino Linotype"/>
          <w:sz w:val="20"/>
          <w:szCs w:val="20"/>
        </w:rPr>
        <w:t xml:space="preserve"> indoko</w:t>
      </w:r>
      <w:r w:rsidR="00CC135A" w:rsidRPr="00EC5132">
        <w:rPr>
          <w:rFonts w:ascii="Palatino Linotype" w:hAnsi="Palatino Linotype"/>
          <w:sz w:val="20"/>
          <w:szCs w:val="20"/>
        </w:rPr>
        <w:t>latlan késedelem nélkül törölj</w:t>
      </w:r>
      <w:r w:rsidR="00383953">
        <w:rPr>
          <w:rFonts w:ascii="Palatino Linotype" w:hAnsi="Palatino Linotype"/>
          <w:sz w:val="20"/>
          <w:szCs w:val="20"/>
        </w:rPr>
        <w:t>e</w:t>
      </w:r>
      <w:r w:rsidRPr="00EC5132">
        <w:rPr>
          <w:rFonts w:ascii="Palatino Linotype" w:hAnsi="Palatino Linotype"/>
          <w:sz w:val="20"/>
          <w:szCs w:val="20"/>
        </w:rPr>
        <w:t xml:space="preserve"> </w:t>
      </w:r>
      <w:r w:rsidR="00A11AF1" w:rsidRPr="00EC5132">
        <w:rPr>
          <w:rFonts w:ascii="Palatino Linotype" w:hAnsi="Palatino Linotype"/>
          <w:sz w:val="20"/>
          <w:szCs w:val="20"/>
        </w:rPr>
        <w:t xml:space="preserve">a rá vonatkozó személyes adatokat, </w:t>
      </w:r>
      <w:r w:rsidR="00CC135A" w:rsidRPr="00EC5132">
        <w:rPr>
          <w:rFonts w:ascii="Palatino Linotype" w:hAnsi="Palatino Linotype"/>
          <w:sz w:val="20"/>
          <w:szCs w:val="20"/>
        </w:rPr>
        <w:t>az Adatkezelő</w:t>
      </w:r>
      <w:r w:rsidR="00A11AF1" w:rsidRPr="00EC5132">
        <w:rPr>
          <w:rFonts w:ascii="Palatino Linotype" w:hAnsi="Palatino Linotype"/>
          <w:sz w:val="20"/>
          <w:szCs w:val="20"/>
        </w:rPr>
        <w:t xml:space="preserve"> pedig köteles</w:t>
      </w:r>
      <w:r w:rsidR="00CC135A" w:rsidRPr="00EC5132">
        <w:rPr>
          <w:rFonts w:ascii="Palatino Linotype" w:hAnsi="Palatino Linotype"/>
          <w:sz w:val="20"/>
          <w:szCs w:val="20"/>
        </w:rPr>
        <w:t xml:space="preserve"> arra, hogy az É</w:t>
      </w:r>
      <w:r w:rsidR="00A11AF1" w:rsidRPr="00EC5132">
        <w:rPr>
          <w:rFonts w:ascii="Palatino Linotype" w:hAnsi="Palatino Linotype"/>
          <w:sz w:val="20"/>
          <w:szCs w:val="20"/>
        </w:rPr>
        <w:t>rintettre vonatkozó személyes adatokat indok</w:t>
      </w:r>
      <w:r w:rsidRPr="00EC5132">
        <w:rPr>
          <w:rFonts w:ascii="Palatino Linotype" w:hAnsi="Palatino Linotype"/>
          <w:sz w:val="20"/>
          <w:szCs w:val="20"/>
        </w:rPr>
        <w:t>olatlan késedelem nélkül töröl</w:t>
      </w:r>
      <w:r w:rsidR="00CC135A" w:rsidRPr="00EC5132">
        <w:rPr>
          <w:rFonts w:ascii="Palatino Linotype" w:hAnsi="Palatino Linotype"/>
          <w:sz w:val="20"/>
          <w:szCs w:val="20"/>
        </w:rPr>
        <w:t>j</w:t>
      </w:r>
      <w:r w:rsidR="00383953">
        <w:rPr>
          <w:rFonts w:ascii="Palatino Linotype" w:hAnsi="Palatino Linotype"/>
          <w:sz w:val="20"/>
          <w:szCs w:val="20"/>
        </w:rPr>
        <w:t>e</w:t>
      </w:r>
      <w:r w:rsidR="00A11AF1" w:rsidRPr="00EC5132">
        <w:rPr>
          <w:rFonts w:ascii="Palatino Linotype" w:hAnsi="Palatino Linotype"/>
          <w:bCs/>
          <w:iCs/>
          <w:sz w:val="20"/>
          <w:szCs w:val="20"/>
        </w:rPr>
        <w:t xml:space="preserve">. Amennyiben </w:t>
      </w:r>
      <w:r w:rsidR="00CC135A" w:rsidRPr="00EC5132">
        <w:rPr>
          <w:rFonts w:ascii="Palatino Linotype" w:hAnsi="Palatino Linotype"/>
          <w:bCs/>
          <w:iCs/>
          <w:sz w:val="20"/>
          <w:szCs w:val="20"/>
        </w:rPr>
        <w:t>az Adatkezelő hozzáférést enged</w:t>
      </w:r>
      <w:r w:rsidR="00A11AF1" w:rsidRPr="00EC5132">
        <w:rPr>
          <w:rFonts w:ascii="Palatino Linotype" w:hAnsi="Palatino Linotype"/>
          <w:bCs/>
          <w:iCs/>
          <w:sz w:val="20"/>
          <w:szCs w:val="20"/>
        </w:rPr>
        <w:t xml:space="preserve"> harmadik személyeknek a törölni kért adatokhoz, akkor tájékoztatni kell mindazokat, akik s</w:t>
      </w:r>
      <w:r w:rsidR="00CC135A" w:rsidRPr="00EC5132">
        <w:rPr>
          <w:rFonts w:ascii="Palatino Linotype" w:hAnsi="Palatino Linotype"/>
          <w:bCs/>
          <w:iCs/>
          <w:sz w:val="20"/>
          <w:szCs w:val="20"/>
        </w:rPr>
        <w:t>zámára nyilvánosságra hozt</w:t>
      </w:r>
      <w:r w:rsidR="00AD3EAD">
        <w:rPr>
          <w:rFonts w:ascii="Palatino Linotype" w:hAnsi="Palatino Linotype"/>
          <w:bCs/>
          <w:iCs/>
          <w:sz w:val="20"/>
          <w:szCs w:val="20"/>
        </w:rPr>
        <w:t>ák</w:t>
      </w:r>
      <w:r w:rsidR="00CC135A" w:rsidRPr="00EC5132">
        <w:rPr>
          <w:rFonts w:ascii="Palatino Linotype" w:hAnsi="Palatino Linotype"/>
          <w:bCs/>
          <w:iCs/>
          <w:sz w:val="20"/>
          <w:szCs w:val="20"/>
        </w:rPr>
        <w:t xml:space="preserve"> az é</w:t>
      </w:r>
      <w:r w:rsidR="00A11AF1" w:rsidRPr="00EC5132">
        <w:rPr>
          <w:rFonts w:ascii="Palatino Linotype" w:hAnsi="Palatino Linotype"/>
          <w:bCs/>
          <w:iCs/>
          <w:sz w:val="20"/>
          <w:szCs w:val="20"/>
        </w:rPr>
        <w:t>rintett adatot, hogy minden hivatkozást, illetve náluk tárolt személyes adatot töröljenek. Ennek célja az, hogy – hacsak annak jogi vagy észszerű akadálya nincs – az érintett adat „tűnjön el” a fellelhető adatbázisokból.</w:t>
      </w:r>
    </w:p>
    <w:p w14:paraId="7BF59E50" w14:textId="77777777" w:rsidR="002642B2" w:rsidRPr="00EC5132" w:rsidRDefault="002642B2" w:rsidP="00D2673A">
      <w:pPr>
        <w:spacing w:after="0"/>
        <w:ind w:left="426"/>
        <w:rPr>
          <w:rFonts w:ascii="Palatino Linotype" w:hAnsi="Palatino Linotype"/>
          <w:sz w:val="20"/>
          <w:szCs w:val="20"/>
        </w:rPr>
      </w:pPr>
    </w:p>
    <w:p w14:paraId="18C76AFC" w14:textId="77777777" w:rsidR="00A11AF1" w:rsidRPr="00EC5132" w:rsidRDefault="00A11AF1" w:rsidP="00D2673A">
      <w:pPr>
        <w:spacing w:after="0"/>
        <w:ind w:left="426"/>
        <w:rPr>
          <w:rFonts w:ascii="Palatino Linotype" w:hAnsi="Palatino Linotype"/>
          <w:sz w:val="20"/>
          <w:szCs w:val="20"/>
        </w:rPr>
      </w:pPr>
      <w:r w:rsidRPr="00EC5132">
        <w:rPr>
          <w:rFonts w:ascii="Palatino Linotype" w:hAnsi="Palatino Linotype"/>
          <w:sz w:val="20"/>
          <w:szCs w:val="20"/>
        </w:rPr>
        <w:t>A törést nem kell teljesíteni, amennyiben az adatkezelés</w:t>
      </w:r>
    </w:p>
    <w:p w14:paraId="35600C35" w14:textId="77777777" w:rsidR="00A11AF1" w:rsidRPr="00EC5132" w:rsidRDefault="00A11AF1" w:rsidP="002642B2">
      <w:pPr>
        <w:pStyle w:val="Listaszerbekezds"/>
        <w:numPr>
          <w:ilvl w:val="0"/>
          <w:numId w:val="19"/>
        </w:numPr>
        <w:spacing w:after="0"/>
        <w:rPr>
          <w:rFonts w:ascii="Palatino Linotype" w:hAnsi="Palatino Linotype"/>
          <w:sz w:val="20"/>
          <w:szCs w:val="20"/>
        </w:rPr>
      </w:pPr>
      <w:r w:rsidRPr="00EC5132">
        <w:rPr>
          <w:rFonts w:ascii="Palatino Linotype" w:hAnsi="Palatino Linotype"/>
          <w:sz w:val="20"/>
          <w:szCs w:val="20"/>
        </w:rPr>
        <w:t>véleménynyilvánítás szabadságához, vagy a tájékoztatáshoz való jog gyakorlása céljából szükséges;</w:t>
      </w:r>
    </w:p>
    <w:p w14:paraId="40C10BBF" w14:textId="77777777" w:rsidR="00A11AF1" w:rsidRPr="00EC5132" w:rsidRDefault="00A11AF1" w:rsidP="002642B2">
      <w:pPr>
        <w:pStyle w:val="Listaszerbekezds"/>
        <w:numPr>
          <w:ilvl w:val="0"/>
          <w:numId w:val="19"/>
        </w:numPr>
        <w:spacing w:after="0"/>
        <w:rPr>
          <w:rFonts w:ascii="Palatino Linotype" w:hAnsi="Palatino Linotype"/>
          <w:sz w:val="20"/>
          <w:szCs w:val="20"/>
        </w:rPr>
      </w:pPr>
      <w:r w:rsidRPr="00EC5132">
        <w:rPr>
          <w:rFonts w:ascii="Palatino Linotype" w:hAnsi="Palatino Linotype"/>
          <w:sz w:val="20"/>
          <w:szCs w:val="20"/>
        </w:rPr>
        <w:t>jogi igények előterjesztéséhez, érvényesítéséhez és védelméhez szükséges;</w:t>
      </w:r>
    </w:p>
    <w:p w14:paraId="48EC6498" w14:textId="77777777" w:rsidR="00A11AF1" w:rsidRPr="00EC5132" w:rsidRDefault="00A11AF1" w:rsidP="002642B2">
      <w:pPr>
        <w:pStyle w:val="Listaszerbekezds"/>
        <w:numPr>
          <w:ilvl w:val="0"/>
          <w:numId w:val="19"/>
        </w:numPr>
        <w:spacing w:after="0"/>
        <w:rPr>
          <w:rFonts w:ascii="Palatino Linotype" w:hAnsi="Palatino Linotype"/>
          <w:sz w:val="20"/>
          <w:szCs w:val="20"/>
        </w:rPr>
      </w:pPr>
      <w:r w:rsidRPr="00EC5132">
        <w:rPr>
          <w:rFonts w:ascii="Palatino Linotype" w:hAnsi="Palatino Linotype"/>
          <w:sz w:val="20"/>
          <w:szCs w:val="20"/>
        </w:rPr>
        <w:t>jogi kötelezettség teljesítése miatt szükséges;</w:t>
      </w:r>
    </w:p>
    <w:p w14:paraId="2FDBFCA0" w14:textId="77777777" w:rsidR="00A11AF1" w:rsidRPr="00EC5132" w:rsidRDefault="00A11AF1" w:rsidP="002642B2">
      <w:pPr>
        <w:pStyle w:val="Listaszerbekezds"/>
        <w:numPr>
          <w:ilvl w:val="0"/>
          <w:numId w:val="19"/>
        </w:numPr>
        <w:spacing w:after="0"/>
        <w:rPr>
          <w:rFonts w:ascii="Palatino Linotype" w:hAnsi="Palatino Linotype"/>
          <w:sz w:val="20"/>
          <w:szCs w:val="20"/>
        </w:rPr>
      </w:pPr>
      <w:r w:rsidRPr="00EC5132">
        <w:rPr>
          <w:rFonts w:ascii="Palatino Linotype" w:hAnsi="Palatino Linotype"/>
          <w:sz w:val="20"/>
          <w:szCs w:val="20"/>
        </w:rPr>
        <w:t>közérdekű archiválás, tudományos, vagy történelmi kutatás, statisztikai célból szükséges és az adattörlés lehetetlenné tenné, vagy komolyan veszélyeztetné az adatkezelés céljának teljesítését.</w:t>
      </w:r>
    </w:p>
    <w:p w14:paraId="25776510" w14:textId="77777777" w:rsidR="00A11AF1" w:rsidRPr="00EC5132" w:rsidRDefault="00A11AF1" w:rsidP="00D2673A">
      <w:pPr>
        <w:spacing w:after="0"/>
        <w:ind w:left="426"/>
        <w:rPr>
          <w:rFonts w:ascii="Palatino Linotype" w:hAnsi="Palatino Linotype"/>
          <w:sz w:val="20"/>
          <w:szCs w:val="20"/>
        </w:rPr>
      </w:pPr>
    </w:p>
    <w:p w14:paraId="706CCF9B" w14:textId="11B060BB" w:rsidR="00A11AF1" w:rsidRDefault="00CC135A" w:rsidP="006452CF">
      <w:pPr>
        <w:spacing w:after="0"/>
        <w:ind w:left="426"/>
        <w:rPr>
          <w:rFonts w:ascii="Palatino Linotype" w:hAnsi="Palatino Linotype"/>
          <w:sz w:val="20"/>
          <w:szCs w:val="20"/>
        </w:rPr>
      </w:pPr>
      <w:bookmarkStart w:id="3" w:name="_Ref488069281"/>
      <w:r w:rsidRPr="00EC5132">
        <w:rPr>
          <w:rFonts w:ascii="Palatino Linotype" w:hAnsi="Palatino Linotype"/>
          <w:sz w:val="20"/>
          <w:szCs w:val="20"/>
        </w:rPr>
        <w:t>Az Adatkezelő</w:t>
      </w:r>
      <w:r w:rsidR="00A11AF1" w:rsidRPr="00EC5132">
        <w:rPr>
          <w:rFonts w:ascii="Palatino Linotype" w:hAnsi="Palatino Linotype"/>
          <w:sz w:val="20"/>
          <w:szCs w:val="20"/>
        </w:rPr>
        <w:t xml:space="preserve"> </w:t>
      </w:r>
      <w:r w:rsidRPr="00EC5132">
        <w:rPr>
          <w:rFonts w:ascii="Palatino Linotype" w:hAnsi="Palatino Linotype"/>
          <w:sz w:val="20"/>
          <w:szCs w:val="20"/>
        </w:rPr>
        <w:t>törli továbbá az É</w:t>
      </w:r>
      <w:r w:rsidR="00A11AF1" w:rsidRPr="00EC5132">
        <w:rPr>
          <w:rFonts w:ascii="Palatino Linotype" w:hAnsi="Palatino Linotype"/>
          <w:sz w:val="20"/>
          <w:szCs w:val="20"/>
        </w:rPr>
        <w:t>rintettre vonatkozó dokumentációiban szereplő személyes adatokat</w:t>
      </w:r>
      <w:r w:rsidRPr="00EC5132">
        <w:rPr>
          <w:rFonts w:ascii="Palatino Linotype" w:hAnsi="Palatino Linotype"/>
          <w:sz w:val="20"/>
          <w:szCs w:val="20"/>
        </w:rPr>
        <w:t>,</w:t>
      </w:r>
      <w:r w:rsidR="00A11AF1" w:rsidRPr="00EC5132">
        <w:rPr>
          <w:rFonts w:ascii="Palatino Linotype" w:hAnsi="Palatino Linotype"/>
          <w:sz w:val="20"/>
          <w:szCs w:val="20"/>
        </w:rPr>
        <w:t xml:space="preserve"> ha a személyes adat kezeléséhez fűződő cél megszűnt. </w:t>
      </w:r>
      <w:bookmarkEnd w:id="3"/>
      <w:r w:rsidR="00A11AF1" w:rsidRPr="00EC5132">
        <w:rPr>
          <w:rFonts w:ascii="Palatino Linotype" w:hAnsi="Palatino Linotype"/>
          <w:sz w:val="20"/>
          <w:szCs w:val="20"/>
        </w:rPr>
        <w:t>A papír alapú dokumentációk esetében azok jegyzőkönyvvel rögzített megsemmisítéséről kell gondoskodni abból az okból kifolyólag, hogy annak tényét a későbbiekben az illetékes hatóság felé bizonyíthassák.</w:t>
      </w:r>
    </w:p>
    <w:p w14:paraId="21199304" w14:textId="77777777" w:rsidR="00BE681B" w:rsidRPr="00EC5132" w:rsidRDefault="00BE681B" w:rsidP="003119C5">
      <w:pPr>
        <w:spacing w:after="0"/>
        <w:rPr>
          <w:rFonts w:ascii="Palatino Linotype" w:hAnsi="Palatino Linotype"/>
          <w:sz w:val="20"/>
          <w:szCs w:val="20"/>
        </w:rPr>
      </w:pPr>
    </w:p>
    <w:p w14:paraId="61556149" w14:textId="77777777" w:rsidR="00A11AF1" w:rsidRPr="00EC5132" w:rsidRDefault="00A11AF1" w:rsidP="00D2673A">
      <w:pPr>
        <w:spacing w:after="0"/>
        <w:ind w:left="426"/>
        <w:rPr>
          <w:rFonts w:ascii="Palatino Linotype" w:hAnsi="Palatino Linotype"/>
          <w:sz w:val="20"/>
          <w:szCs w:val="20"/>
          <w:u w:val="single"/>
        </w:rPr>
      </w:pPr>
      <w:r w:rsidRPr="00EC5132">
        <w:rPr>
          <w:rFonts w:ascii="Palatino Linotype" w:hAnsi="Palatino Linotype"/>
          <w:sz w:val="20"/>
          <w:szCs w:val="20"/>
          <w:u w:val="single"/>
        </w:rPr>
        <w:t>Az adatok helyesbítése</w:t>
      </w:r>
    </w:p>
    <w:p w14:paraId="51AB6033" w14:textId="1D0B791E" w:rsidR="00A11AF1" w:rsidRDefault="00051B34" w:rsidP="002E3116">
      <w:pPr>
        <w:spacing w:after="0"/>
        <w:ind w:left="426"/>
        <w:rPr>
          <w:rFonts w:ascii="Palatino Linotype" w:hAnsi="Palatino Linotype"/>
          <w:sz w:val="20"/>
          <w:szCs w:val="20"/>
        </w:rPr>
      </w:pPr>
      <w:r w:rsidRPr="00EC5132">
        <w:rPr>
          <w:rFonts w:ascii="Palatino Linotype" w:hAnsi="Palatino Linotype"/>
          <w:sz w:val="20"/>
          <w:szCs w:val="20"/>
        </w:rPr>
        <w:t>Az É</w:t>
      </w:r>
      <w:r w:rsidR="00A11AF1" w:rsidRPr="00EC5132">
        <w:rPr>
          <w:rFonts w:ascii="Palatino Linotype" w:hAnsi="Palatino Linotype"/>
          <w:sz w:val="20"/>
          <w:szCs w:val="20"/>
        </w:rPr>
        <w:t xml:space="preserve">rintett jelezheti, hogy a kezelt adatok pontatlanok, és kérheti, hogy azok helyett mi kerüljön feltüntetésre. Az adatok pontosságáért </w:t>
      </w:r>
      <w:r w:rsidR="00B004C6" w:rsidRPr="00EC5132">
        <w:rPr>
          <w:rFonts w:ascii="Palatino Linotype" w:hAnsi="Palatino Linotype"/>
          <w:sz w:val="20"/>
          <w:szCs w:val="20"/>
        </w:rPr>
        <w:t>az Adatkezelő</w:t>
      </w:r>
      <w:r w:rsidR="00A11AF1" w:rsidRPr="00EC5132">
        <w:rPr>
          <w:rFonts w:ascii="Palatino Linotype" w:hAnsi="Palatino Linotype"/>
          <w:sz w:val="20"/>
          <w:szCs w:val="20"/>
        </w:rPr>
        <w:t>t terheli a felelősség, így időről időre szükséges ellenőrizni azok pontosságát.</w:t>
      </w:r>
    </w:p>
    <w:p w14:paraId="66AD4072" w14:textId="77777777" w:rsidR="00827328" w:rsidRPr="00EC5132" w:rsidRDefault="00827328" w:rsidP="00CE709C">
      <w:pPr>
        <w:spacing w:after="0"/>
        <w:rPr>
          <w:rFonts w:ascii="Palatino Linotype" w:hAnsi="Palatino Linotype"/>
          <w:sz w:val="20"/>
          <w:szCs w:val="20"/>
        </w:rPr>
      </w:pPr>
    </w:p>
    <w:p w14:paraId="36967213" w14:textId="77777777" w:rsidR="00A11AF1" w:rsidRPr="00EC5132" w:rsidRDefault="00A11AF1" w:rsidP="00D2673A">
      <w:pPr>
        <w:spacing w:after="0"/>
        <w:ind w:left="426"/>
        <w:rPr>
          <w:rFonts w:ascii="Palatino Linotype" w:hAnsi="Palatino Linotype"/>
          <w:sz w:val="20"/>
          <w:szCs w:val="20"/>
          <w:u w:val="single"/>
        </w:rPr>
      </w:pPr>
      <w:r w:rsidRPr="00EC5132">
        <w:rPr>
          <w:rFonts w:ascii="Palatino Linotype" w:hAnsi="Palatino Linotype"/>
          <w:sz w:val="20"/>
          <w:szCs w:val="20"/>
          <w:u w:val="single"/>
        </w:rPr>
        <w:t>Az adatkezelés korlátozásához való jog:</w:t>
      </w:r>
    </w:p>
    <w:p w14:paraId="44A30BCF" w14:textId="5C323084" w:rsidR="00A11AF1" w:rsidRPr="00EC5132" w:rsidRDefault="00051B34" w:rsidP="00D2673A">
      <w:pPr>
        <w:spacing w:after="0"/>
        <w:ind w:left="426"/>
        <w:rPr>
          <w:rFonts w:ascii="Palatino Linotype" w:hAnsi="Palatino Linotype"/>
          <w:sz w:val="20"/>
          <w:szCs w:val="20"/>
        </w:rPr>
      </w:pPr>
      <w:r w:rsidRPr="00EC5132">
        <w:rPr>
          <w:rFonts w:ascii="Palatino Linotype" w:hAnsi="Palatino Linotype"/>
          <w:sz w:val="20"/>
          <w:szCs w:val="20"/>
        </w:rPr>
        <w:t>Az É</w:t>
      </w:r>
      <w:r w:rsidR="00A11AF1" w:rsidRPr="00EC5132">
        <w:rPr>
          <w:rFonts w:ascii="Palatino Linotype" w:hAnsi="Palatino Linotype"/>
          <w:sz w:val="20"/>
          <w:szCs w:val="20"/>
        </w:rPr>
        <w:t xml:space="preserve">rintett személy kérheti személyes adatai kezelésének korlátozását </w:t>
      </w:r>
      <w:r w:rsidR="00A64546" w:rsidRPr="00EC5132">
        <w:rPr>
          <w:rFonts w:ascii="Palatino Linotype" w:hAnsi="Palatino Linotype"/>
          <w:sz w:val="20"/>
          <w:szCs w:val="20"/>
        </w:rPr>
        <w:t>az Adatkezelő</w:t>
      </w:r>
      <w:r w:rsidR="00A11AF1" w:rsidRPr="00EC5132">
        <w:rPr>
          <w:rFonts w:ascii="Palatino Linotype" w:hAnsi="Palatino Linotype"/>
          <w:sz w:val="20"/>
          <w:szCs w:val="20"/>
        </w:rPr>
        <w:t>től például egy tisztázatlan, jogvitás helyzetben. Ha az adatkezelés korlátozás alá esik, az ilyen személyes adatokat a tárolás kivételével csak az Érintett hozzájárulásával, vagy jogi igények előterjesztéséhez, érvényesítéséhez vagy védelméhez, vagy más természetes vagy jogi személy jogainak védelme érdekében, vagy az</w:t>
      </w:r>
      <w:r w:rsidRPr="00EC5132">
        <w:rPr>
          <w:rFonts w:ascii="Palatino Linotype" w:hAnsi="Palatino Linotype"/>
          <w:sz w:val="20"/>
          <w:szCs w:val="20"/>
        </w:rPr>
        <w:t xml:space="preserve"> Európai</w:t>
      </w:r>
      <w:r w:rsidR="00A11AF1" w:rsidRPr="00EC5132">
        <w:rPr>
          <w:rFonts w:ascii="Palatino Linotype" w:hAnsi="Palatino Linotype"/>
          <w:sz w:val="20"/>
          <w:szCs w:val="20"/>
        </w:rPr>
        <w:t xml:space="preserve"> Unió, illetve valamely tagállam fontos közérdekéből lehet kezelni.</w:t>
      </w:r>
    </w:p>
    <w:p w14:paraId="16D51798" w14:textId="77777777" w:rsidR="00310AEE" w:rsidRPr="00EC5132" w:rsidRDefault="00310AEE" w:rsidP="00D2673A">
      <w:pPr>
        <w:spacing w:after="0"/>
        <w:ind w:left="426"/>
        <w:rPr>
          <w:rFonts w:ascii="Palatino Linotype" w:hAnsi="Palatino Linotype"/>
          <w:sz w:val="20"/>
          <w:szCs w:val="20"/>
          <w:u w:val="single"/>
        </w:rPr>
      </w:pPr>
    </w:p>
    <w:p w14:paraId="3E08D3EC" w14:textId="069ED81A" w:rsidR="00A11AF1" w:rsidRPr="00EC5132" w:rsidRDefault="00DC6F9C" w:rsidP="00D2673A">
      <w:pPr>
        <w:spacing w:after="0"/>
        <w:ind w:left="426"/>
        <w:rPr>
          <w:rFonts w:ascii="Palatino Linotype" w:hAnsi="Palatino Linotype"/>
          <w:sz w:val="20"/>
          <w:szCs w:val="20"/>
          <w:u w:val="single"/>
        </w:rPr>
      </w:pPr>
      <w:r w:rsidRPr="00EC5132">
        <w:rPr>
          <w:rFonts w:ascii="Palatino Linotype" w:hAnsi="Palatino Linotype"/>
          <w:sz w:val="20"/>
          <w:szCs w:val="20"/>
          <w:u w:val="single"/>
        </w:rPr>
        <w:t>A</w:t>
      </w:r>
      <w:r w:rsidR="00A11AF1" w:rsidRPr="00EC5132">
        <w:rPr>
          <w:rFonts w:ascii="Palatino Linotype" w:hAnsi="Palatino Linotype"/>
          <w:sz w:val="20"/>
          <w:szCs w:val="20"/>
          <w:u w:val="single"/>
        </w:rPr>
        <w:t>dathordozhatósághoz való jog:</w:t>
      </w:r>
    </w:p>
    <w:p w14:paraId="4B0C6D7C" w14:textId="69CEE877" w:rsidR="007D5683" w:rsidRDefault="007953B9" w:rsidP="005E6C96">
      <w:pPr>
        <w:spacing w:after="0"/>
        <w:ind w:left="426"/>
        <w:rPr>
          <w:rFonts w:ascii="Palatino Linotype" w:hAnsi="Palatino Linotype"/>
          <w:sz w:val="20"/>
          <w:szCs w:val="20"/>
        </w:rPr>
      </w:pPr>
      <w:r w:rsidRPr="00EC5132">
        <w:rPr>
          <w:rFonts w:ascii="Palatino Linotype" w:hAnsi="Palatino Linotype"/>
          <w:sz w:val="20"/>
          <w:szCs w:val="20"/>
        </w:rPr>
        <w:t>Az É</w:t>
      </w:r>
      <w:r w:rsidR="00A11AF1" w:rsidRPr="00EC5132">
        <w:rPr>
          <w:rFonts w:ascii="Palatino Linotype" w:hAnsi="Palatino Linotype"/>
          <w:sz w:val="20"/>
          <w:szCs w:val="20"/>
        </w:rPr>
        <w:t xml:space="preserve">rintett kérheti, hogy a rá vonatkozóan kezelt adatokat tagolt, széles körben használt, géppel olvasható formátumban (pl. .doc, .pdf stb.) megkapja, továbbá jogosult arra, hogy ezeket az adatokat egy másik </w:t>
      </w:r>
      <w:r w:rsidRPr="00EC5132">
        <w:rPr>
          <w:rFonts w:ascii="Palatino Linotype" w:hAnsi="Palatino Linotype"/>
          <w:sz w:val="20"/>
          <w:szCs w:val="20"/>
        </w:rPr>
        <w:t>Adatkezelő</w:t>
      </w:r>
      <w:r w:rsidR="00A11AF1" w:rsidRPr="00EC5132">
        <w:rPr>
          <w:rFonts w:ascii="Palatino Linotype" w:hAnsi="Palatino Linotype"/>
          <w:sz w:val="20"/>
          <w:szCs w:val="20"/>
        </w:rPr>
        <w:t xml:space="preserve">nek továbbítsa anélkül, hogy ezt akadályozná az eredeti </w:t>
      </w:r>
      <w:r w:rsidRPr="00EC5132">
        <w:rPr>
          <w:rFonts w:ascii="Palatino Linotype" w:hAnsi="Palatino Linotype"/>
          <w:sz w:val="20"/>
          <w:szCs w:val="20"/>
        </w:rPr>
        <w:t>Adatkezelő</w:t>
      </w:r>
      <w:r w:rsidR="00A11AF1" w:rsidRPr="00EC5132">
        <w:rPr>
          <w:rFonts w:ascii="Palatino Linotype" w:hAnsi="Palatino Linotype"/>
          <w:sz w:val="20"/>
          <w:szCs w:val="20"/>
        </w:rPr>
        <w:t xml:space="preserve">. Megkönnyíti az adatkezeléssel érintett helyzetét, hogy személyes adatait egyik </w:t>
      </w:r>
      <w:r w:rsidR="00EF2656">
        <w:rPr>
          <w:rFonts w:ascii="Palatino Linotype" w:hAnsi="Palatino Linotype"/>
          <w:sz w:val="20"/>
          <w:szCs w:val="20"/>
        </w:rPr>
        <w:t>a</w:t>
      </w:r>
      <w:r w:rsidRPr="00EC5132">
        <w:rPr>
          <w:rFonts w:ascii="Palatino Linotype" w:hAnsi="Palatino Linotype"/>
          <w:sz w:val="20"/>
          <w:szCs w:val="20"/>
        </w:rPr>
        <w:t>datkezelő</w:t>
      </w:r>
      <w:r w:rsidR="00A11AF1" w:rsidRPr="00EC5132">
        <w:rPr>
          <w:rFonts w:ascii="Palatino Linotype" w:hAnsi="Palatino Linotype"/>
          <w:sz w:val="20"/>
          <w:szCs w:val="20"/>
        </w:rPr>
        <w:t>től a másikhoz vigye át.</w:t>
      </w:r>
    </w:p>
    <w:p w14:paraId="3F54B96B" w14:textId="77777777" w:rsidR="00D6080B" w:rsidRPr="00EC5132" w:rsidRDefault="00D6080B" w:rsidP="00E722F5">
      <w:pPr>
        <w:spacing w:after="0"/>
        <w:rPr>
          <w:rFonts w:ascii="Palatino Linotype" w:hAnsi="Palatino Linotype"/>
          <w:sz w:val="20"/>
          <w:szCs w:val="20"/>
        </w:rPr>
      </w:pPr>
    </w:p>
    <w:p w14:paraId="36D11693" w14:textId="77777777" w:rsidR="00A11AF1" w:rsidRPr="00EC5132" w:rsidRDefault="00A11AF1" w:rsidP="00D2673A">
      <w:pPr>
        <w:spacing w:after="0"/>
        <w:ind w:left="426"/>
        <w:rPr>
          <w:rFonts w:ascii="Palatino Linotype" w:hAnsi="Palatino Linotype"/>
          <w:sz w:val="20"/>
          <w:szCs w:val="20"/>
          <w:u w:val="single"/>
        </w:rPr>
      </w:pPr>
      <w:r w:rsidRPr="00EC5132">
        <w:rPr>
          <w:rFonts w:ascii="Palatino Linotype" w:hAnsi="Palatino Linotype"/>
          <w:sz w:val="20"/>
          <w:szCs w:val="20"/>
          <w:u w:val="single"/>
        </w:rPr>
        <w:t>Tiltakozáshoz való jog</w:t>
      </w:r>
    </w:p>
    <w:p w14:paraId="0E5BC7CB" w14:textId="77777777" w:rsidR="00A11AF1" w:rsidRPr="00EC5132" w:rsidRDefault="00A11AF1" w:rsidP="00F75261">
      <w:pPr>
        <w:spacing w:after="0"/>
        <w:ind w:left="426"/>
        <w:rPr>
          <w:rFonts w:ascii="Palatino Linotype" w:hAnsi="Palatino Linotype"/>
          <w:sz w:val="20"/>
          <w:szCs w:val="20"/>
        </w:rPr>
      </w:pPr>
      <w:r w:rsidRPr="00EC5132">
        <w:rPr>
          <w:rFonts w:ascii="Palatino Linotype" w:hAnsi="Palatino Linotype"/>
          <w:sz w:val="20"/>
          <w:szCs w:val="20"/>
        </w:rPr>
        <w:t>A</w:t>
      </w:r>
      <w:r w:rsidR="00F75261" w:rsidRPr="00EC5132">
        <w:rPr>
          <w:rFonts w:ascii="Palatino Linotype" w:hAnsi="Palatino Linotype"/>
          <w:sz w:val="20"/>
          <w:szCs w:val="20"/>
        </w:rPr>
        <w:t>z Érintett jogosult arra, hogy</w:t>
      </w:r>
      <w:r w:rsidRPr="00EC5132">
        <w:rPr>
          <w:rFonts w:ascii="Palatino Linotype" w:hAnsi="Palatino Linotype"/>
          <w:sz w:val="20"/>
          <w:szCs w:val="20"/>
        </w:rPr>
        <w:t xml:space="preserve"> amennyiben nem adta hozzájárulását az adatok kezeléséhez, bármikor tiltakozzon személyes adatainak meghatározott okból történő kezelése ellen.</w:t>
      </w:r>
    </w:p>
    <w:p w14:paraId="720C67AC" w14:textId="77777777" w:rsidR="00366CD9" w:rsidRPr="00EC5132" w:rsidRDefault="00366CD9" w:rsidP="00A64546">
      <w:pPr>
        <w:spacing w:after="0"/>
        <w:rPr>
          <w:rFonts w:ascii="Palatino Linotype" w:hAnsi="Palatino Linotype"/>
          <w:sz w:val="20"/>
          <w:szCs w:val="20"/>
        </w:rPr>
      </w:pPr>
    </w:p>
    <w:p w14:paraId="60F222C6" w14:textId="5C18AEC2" w:rsidR="00091200" w:rsidRPr="00EC5132" w:rsidRDefault="007D75D0" w:rsidP="006452CF">
      <w:pPr>
        <w:spacing w:after="0"/>
        <w:ind w:left="426"/>
        <w:rPr>
          <w:rFonts w:ascii="Palatino Linotype" w:hAnsi="Palatino Linotype"/>
          <w:sz w:val="20"/>
          <w:szCs w:val="20"/>
        </w:rPr>
      </w:pPr>
      <w:r w:rsidRPr="00EC5132">
        <w:rPr>
          <w:rFonts w:ascii="Palatino Linotype" w:hAnsi="Palatino Linotype"/>
          <w:sz w:val="20"/>
          <w:szCs w:val="20"/>
        </w:rPr>
        <w:t xml:space="preserve">Amennyiben </w:t>
      </w:r>
      <w:r w:rsidR="002642B2" w:rsidRPr="00EC5132">
        <w:rPr>
          <w:rFonts w:ascii="Palatino Linotype" w:hAnsi="Palatino Linotype"/>
          <w:sz w:val="20"/>
          <w:szCs w:val="20"/>
        </w:rPr>
        <w:t>az Érintett a</w:t>
      </w:r>
      <w:r w:rsidRPr="00EC5132">
        <w:rPr>
          <w:rFonts w:ascii="Palatino Linotype" w:hAnsi="Palatino Linotype"/>
          <w:sz w:val="20"/>
          <w:szCs w:val="20"/>
        </w:rPr>
        <w:t xml:space="preserve"> jogaival élni kíván, az</w:t>
      </w:r>
      <w:r w:rsidR="002642B2" w:rsidRPr="00EC5132">
        <w:rPr>
          <w:rFonts w:ascii="Palatino Linotype" w:hAnsi="Palatino Linotype"/>
          <w:sz w:val="20"/>
          <w:szCs w:val="20"/>
        </w:rPr>
        <w:t xml:space="preserve"> az</w:t>
      </w:r>
      <w:r w:rsidRPr="00EC5132">
        <w:rPr>
          <w:rFonts w:ascii="Palatino Linotype" w:hAnsi="Palatino Linotype"/>
          <w:sz w:val="20"/>
          <w:szCs w:val="20"/>
        </w:rPr>
        <w:t xml:space="preserve"> azonosításával jár együtt, valamint </w:t>
      </w:r>
      <w:r w:rsidR="003B5B08" w:rsidRPr="00EC5132">
        <w:rPr>
          <w:rFonts w:ascii="Palatino Linotype" w:hAnsi="Palatino Linotype"/>
          <w:sz w:val="20"/>
          <w:szCs w:val="20"/>
        </w:rPr>
        <w:t>az Érinte</w:t>
      </w:r>
      <w:r w:rsidR="00F75261" w:rsidRPr="00EC5132">
        <w:rPr>
          <w:rFonts w:ascii="Palatino Linotype" w:hAnsi="Palatino Linotype"/>
          <w:sz w:val="20"/>
          <w:szCs w:val="20"/>
        </w:rPr>
        <w:t>ttel szükségszer</w:t>
      </w:r>
      <w:r w:rsidR="005E6C96">
        <w:rPr>
          <w:rFonts w:ascii="Palatino Linotype" w:hAnsi="Palatino Linotype"/>
          <w:sz w:val="20"/>
          <w:szCs w:val="20"/>
        </w:rPr>
        <w:t>ű</w:t>
      </w:r>
      <w:r w:rsidR="00F75261" w:rsidRPr="00EC5132">
        <w:rPr>
          <w:rFonts w:ascii="Palatino Linotype" w:hAnsi="Palatino Linotype"/>
          <w:sz w:val="20"/>
          <w:szCs w:val="20"/>
        </w:rPr>
        <w:t>en kommunikálni</w:t>
      </w:r>
      <w:r w:rsidR="008317A7">
        <w:rPr>
          <w:rFonts w:ascii="Palatino Linotype" w:hAnsi="Palatino Linotype"/>
          <w:sz w:val="20"/>
          <w:szCs w:val="20"/>
        </w:rPr>
        <w:t>a</w:t>
      </w:r>
      <w:r w:rsidR="003B5B08" w:rsidRPr="00EC5132">
        <w:rPr>
          <w:rFonts w:ascii="Palatino Linotype" w:hAnsi="Palatino Linotype"/>
          <w:sz w:val="20"/>
          <w:szCs w:val="20"/>
        </w:rPr>
        <w:t xml:space="preserve"> kell </w:t>
      </w:r>
      <w:r w:rsidR="00A64546" w:rsidRPr="00EC5132">
        <w:rPr>
          <w:rFonts w:ascii="Palatino Linotype" w:hAnsi="Palatino Linotype"/>
          <w:sz w:val="20"/>
          <w:szCs w:val="20"/>
        </w:rPr>
        <w:t>az Adatkezelő</w:t>
      </w:r>
      <w:r w:rsidR="003B5B08" w:rsidRPr="00EC5132">
        <w:rPr>
          <w:rFonts w:ascii="Palatino Linotype" w:hAnsi="Palatino Linotype"/>
          <w:sz w:val="20"/>
          <w:szCs w:val="20"/>
        </w:rPr>
        <w:t>nek, e</w:t>
      </w:r>
      <w:r w:rsidRPr="00EC5132">
        <w:rPr>
          <w:rFonts w:ascii="Palatino Linotype" w:hAnsi="Palatino Linotype"/>
          <w:sz w:val="20"/>
          <w:szCs w:val="20"/>
        </w:rPr>
        <w:t>zért az azonosítás érdekében személyes adatok megadására lesz szükség</w:t>
      </w:r>
      <w:r w:rsidR="00F75261" w:rsidRPr="00EC5132">
        <w:rPr>
          <w:rFonts w:ascii="Palatino Linotype" w:hAnsi="Palatino Linotype"/>
          <w:sz w:val="20"/>
          <w:szCs w:val="20"/>
        </w:rPr>
        <w:t>, valamint az email fiókban elérhető lesz</w:t>
      </w:r>
      <w:r w:rsidRPr="00EC5132">
        <w:rPr>
          <w:rFonts w:ascii="Palatino Linotype" w:hAnsi="Palatino Linotype"/>
          <w:sz w:val="20"/>
          <w:szCs w:val="20"/>
        </w:rPr>
        <w:t xml:space="preserve"> az </w:t>
      </w:r>
      <w:r w:rsidR="00F75261" w:rsidRPr="00EC5132">
        <w:rPr>
          <w:rFonts w:ascii="Palatino Linotype" w:hAnsi="Palatino Linotype"/>
          <w:sz w:val="20"/>
          <w:szCs w:val="20"/>
        </w:rPr>
        <w:t>Érintett</w:t>
      </w:r>
      <w:r w:rsidRPr="00EC5132">
        <w:rPr>
          <w:rFonts w:ascii="Palatino Linotype" w:hAnsi="Palatino Linotype"/>
          <w:sz w:val="20"/>
          <w:szCs w:val="20"/>
        </w:rPr>
        <w:t xml:space="preserve"> adatkezeléssel kapcsolatos panasza a jelen tájékoztatóban, a panaszokkal kapcsolatban megjelölt időtartamon belül.</w:t>
      </w:r>
      <w:r w:rsidR="006452CF" w:rsidRPr="00EC5132">
        <w:rPr>
          <w:rFonts w:ascii="Palatino Linotype" w:hAnsi="Palatino Linotype"/>
          <w:sz w:val="20"/>
          <w:szCs w:val="20"/>
        </w:rPr>
        <w:t xml:space="preserve"> </w:t>
      </w:r>
      <w:r w:rsidRPr="00EC5132">
        <w:rPr>
          <w:rFonts w:ascii="Palatino Linotype" w:hAnsi="Palatino Linotype"/>
          <w:sz w:val="20"/>
          <w:szCs w:val="20"/>
        </w:rPr>
        <w:t>Az adatkezeléssel kapcsolatos panaszokat</w:t>
      </w:r>
      <w:r w:rsidR="003B5B08" w:rsidRPr="00EC5132">
        <w:rPr>
          <w:rFonts w:ascii="Palatino Linotype" w:hAnsi="Palatino Linotype"/>
          <w:sz w:val="20"/>
          <w:szCs w:val="20"/>
        </w:rPr>
        <w:t xml:space="preserve"> haladéktalanul, de</w:t>
      </w:r>
      <w:r w:rsidRPr="00EC5132">
        <w:rPr>
          <w:rFonts w:ascii="Palatino Linotype" w:hAnsi="Palatino Linotype"/>
          <w:sz w:val="20"/>
          <w:szCs w:val="20"/>
        </w:rPr>
        <w:t xml:space="preserve"> legk</w:t>
      </w:r>
      <w:r w:rsidR="00F75261" w:rsidRPr="00EC5132">
        <w:rPr>
          <w:rFonts w:ascii="Palatino Linotype" w:hAnsi="Palatino Linotype"/>
          <w:sz w:val="20"/>
          <w:szCs w:val="20"/>
        </w:rPr>
        <w:t>ésőbb 3</w:t>
      </w:r>
      <w:r w:rsidR="00A64546" w:rsidRPr="00EC5132">
        <w:rPr>
          <w:rFonts w:ascii="Palatino Linotype" w:hAnsi="Palatino Linotype"/>
          <w:sz w:val="20"/>
          <w:szCs w:val="20"/>
        </w:rPr>
        <w:t>0 napon belül válaszolj</w:t>
      </w:r>
      <w:r w:rsidR="008317A7">
        <w:rPr>
          <w:rFonts w:ascii="Palatino Linotype" w:hAnsi="Palatino Linotype"/>
          <w:sz w:val="20"/>
          <w:szCs w:val="20"/>
        </w:rPr>
        <w:t>a</w:t>
      </w:r>
      <w:r w:rsidR="00A64546" w:rsidRPr="00EC5132">
        <w:rPr>
          <w:rFonts w:ascii="Palatino Linotype" w:hAnsi="Palatino Linotype"/>
          <w:sz w:val="20"/>
          <w:szCs w:val="20"/>
        </w:rPr>
        <w:t xml:space="preserve"> meg az Adatkezelő</w:t>
      </w:r>
      <w:r w:rsidR="00F75261" w:rsidRPr="00EC5132">
        <w:rPr>
          <w:rFonts w:ascii="Palatino Linotype" w:hAnsi="Palatino Linotype"/>
          <w:sz w:val="20"/>
          <w:szCs w:val="20"/>
        </w:rPr>
        <w:t>.</w:t>
      </w:r>
    </w:p>
    <w:p w14:paraId="68FF1B32" w14:textId="305A2520" w:rsidR="00774CAF" w:rsidRDefault="00774CAF" w:rsidP="00484FCA">
      <w:pPr>
        <w:spacing w:after="0"/>
        <w:rPr>
          <w:rFonts w:ascii="Palatino Linotype" w:hAnsi="Palatino Linotype"/>
          <w:sz w:val="20"/>
          <w:szCs w:val="20"/>
        </w:rPr>
      </w:pPr>
    </w:p>
    <w:p w14:paraId="0D4EFBA5" w14:textId="77777777" w:rsidR="00D6080B" w:rsidRPr="00EC5132" w:rsidRDefault="00D6080B" w:rsidP="00484FCA">
      <w:pPr>
        <w:spacing w:after="0"/>
        <w:rPr>
          <w:rFonts w:ascii="Palatino Linotype" w:hAnsi="Palatino Linotype"/>
          <w:sz w:val="20"/>
          <w:szCs w:val="20"/>
        </w:rPr>
      </w:pPr>
    </w:p>
    <w:p w14:paraId="15775BB1" w14:textId="71DB8DF7" w:rsidR="00484FCA" w:rsidRPr="00F028C3" w:rsidRDefault="007D75D0" w:rsidP="00F028C3">
      <w:pPr>
        <w:pStyle w:val="Listaszerbekezds"/>
        <w:numPr>
          <w:ilvl w:val="0"/>
          <w:numId w:val="26"/>
        </w:numPr>
        <w:spacing w:after="0"/>
        <w:ind w:left="426" w:hanging="426"/>
        <w:rPr>
          <w:rFonts w:ascii="Palatino Linotype" w:hAnsi="Palatino Linotype"/>
          <w:sz w:val="20"/>
          <w:szCs w:val="20"/>
        </w:rPr>
      </w:pPr>
      <w:r w:rsidRPr="00EC5132">
        <w:rPr>
          <w:rFonts w:ascii="Palatino Linotype" w:hAnsi="Palatino Linotype"/>
          <w:b/>
          <w:bCs/>
          <w:sz w:val="20"/>
          <w:szCs w:val="20"/>
        </w:rPr>
        <w:t>Jogorvoslati lehetőségek</w:t>
      </w:r>
    </w:p>
    <w:p w14:paraId="1F0544F5" w14:textId="62074FC7" w:rsidR="007A67AA" w:rsidRPr="00EC5132" w:rsidRDefault="00855218" w:rsidP="00374B46">
      <w:pPr>
        <w:spacing w:after="0"/>
        <w:ind w:left="426"/>
        <w:rPr>
          <w:rFonts w:ascii="Palatino Linotype" w:hAnsi="Palatino Linotype"/>
          <w:sz w:val="20"/>
          <w:szCs w:val="20"/>
        </w:rPr>
      </w:pPr>
      <w:r w:rsidRPr="00EC5132">
        <w:rPr>
          <w:rFonts w:ascii="Palatino Linotype" w:hAnsi="Palatino Linotype"/>
          <w:sz w:val="20"/>
          <w:szCs w:val="20"/>
        </w:rPr>
        <w:t xml:space="preserve">Az Érintett </w:t>
      </w:r>
      <w:r w:rsidR="00D67662" w:rsidRPr="00EC5132">
        <w:rPr>
          <w:rFonts w:ascii="Palatino Linotype" w:hAnsi="Palatino Linotype"/>
          <w:sz w:val="20"/>
          <w:szCs w:val="20"/>
        </w:rPr>
        <w:t xml:space="preserve">jogosult panaszával a </w:t>
      </w:r>
      <w:r w:rsidR="00144837" w:rsidRPr="00EC5132">
        <w:rPr>
          <w:rFonts w:ascii="Palatino Linotype" w:hAnsi="Palatino Linotype"/>
          <w:sz w:val="20"/>
          <w:szCs w:val="20"/>
        </w:rPr>
        <w:t>NAIH-</w:t>
      </w:r>
      <w:r w:rsidR="007725E8" w:rsidRPr="00EC5132">
        <w:rPr>
          <w:rFonts w:ascii="Palatino Linotype" w:hAnsi="Palatino Linotype"/>
          <w:sz w:val="20"/>
          <w:szCs w:val="20"/>
        </w:rPr>
        <w:t xml:space="preserve">hoz </w:t>
      </w:r>
      <w:r w:rsidR="00D67662" w:rsidRPr="00EC5132">
        <w:rPr>
          <w:rFonts w:ascii="Palatino Linotype" w:hAnsi="Palatino Linotype"/>
          <w:sz w:val="20"/>
          <w:szCs w:val="20"/>
        </w:rPr>
        <w:t>(1</w:t>
      </w:r>
      <w:r w:rsidR="004B0DE9">
        <w:rPr>
          <w:rFonts w:ascii="Palatino Linotype" w:hAnsi="Palatino Linotype"/>
          <w:sz w:val="20"/>
          <w:szCs w:val="20"/>
        </w:rPr>
        <w:t>055</w:t>
      </w:r>
      <w:r w:rsidR="00D67662" w:rsidRPr="00EC5132">
        <w:rPr>
          <w:rFonts w:ascii="Palatino Linotype" w:hAnsi="Palatino Linotype"/>
          <w:sz w:val="20"/>
          <w:szCs w:val="20"/>
        </w:rPr>
        <w:t xml:space="preserve"> Budapest, </w:t>
      </w:r>
      <w:r w:rsidR="004B0DE9" w:rsidRPr="004B0DE9">
        <w:rPr>
          <w:rFonts w:ascii="Palatino Linotype" w:hAnsi="Palatino Linotype"/>
          <w:sz w:val="20"/>
          <w:szCs w:val="20"/>
        </w:rPr>
        <w:t>Falk Miksa u. 9-11</w:t>
      </w:r>
      <w:r w:rsidR="004B0DE9">
        <w:rPr>
          <w:rFonts w:ascii="Palatino Linotype" w:hAnsi="Palatino Linotype"/>
          <w:sz w:val="20"/>
          <w:szCs w:val="20"/>
        </w:rPr>
        <w:t>.</w:t>
      </w:r>
      <w:r w:rsidR="00D67662" w:rsidRPr="00EC5132">
        <w:rPr>
          <w:rFonts w:ascii="Palatino Linotype" w:hAnsi="Palatino Linotype"/>
          <w:sz w:val="20"/>
          <w:szCs w:val="20"/>
        </w:rPr>
        <w:t xml:space="preserve">; </w:t>
      </w:r>
      <w:hyperlink r:id="rId16" w:history="1">
        <w:r w:rsidR="00E722F5" w:rsidRPr="00EC5132">
          <w:rPr>
            <w:rStyle w:val="Hiperhivatkozs"/>
            <w:rFonts w:ascii="Palatino Linotype" w:hAnsi="Palatino Linotype"/>
            <w:sz w:val="20"/>
            <w:szCs w:val="20"/>
          </w:rPr>
          <w:t>www.naih.hu</w:t>
        </w:r>
      </w:hyperlink>
      <w:r w:rsidR="007725E8" w:rsidRPr="00EC5132">
        <w:rPr>
          <w:rFonts w:ascii="Palatino Linotype" w:hAnsi="Palatino Linotype"/>
          <w:sz w:val="20"/>
          <w:szCs w:val="20"/>
        </w:rPr>
        <w:t>,</w:t>
      </w:r>
      <w:r w:rsidR="00D67662" w:rsidRPr="00EC5132">
        <w:rPr>
          <w:rFonts w:ascii="Palatino Linotype" w:hAnsi="Palatino Linotype"/>
          <w:sz w:val="20"/>
          <w:szCs w:val="20"/>
        </w:rPr>
        <w:t xml:space="preserve"> Telefon: +36</w:t>
      </w:r>
      <w:r w:rsidR="007725E8" w:rsidRPr="00EC5132">
        <w:rPr>
          <w:rFonts w:ascii="Palatino Linotype" w:hAnsi="Palatino Linotype"/>
          <w:sz w:val="20"/>
          <w:szCs w:val="20"/>
        </w:rPr>
        <w:t xml:space="preserve"> (1) 391-1400, Telefax: +36 (1) </w:t>
      </w:r>
      <w:r w:rsidR="00484FCA" w:rsidRPr="00EC5132">
        <w:rPr>
          <w:rFonts w:ascii="Palatino Linotype" w:hAnsi="Palatino Linotype"/>
          <w:sz w:val="20"/>
          <w:szCs w:val="20"/>
        </w:rPr>
        <w:t xml:space="preserve">391-1410, E-mail: </w:t>
      </w:r>
      <w:hyperlink r:id="rId17" w:history="1">
        <w:r w:rsidR="00D67662" w:rsidRPr="00EC5132">
          <w:rPr>
            <w:rStyle w:val="Hiperhivatkozs"/>
            <w:rFonts w:ascii="Palatino Linotype" w:hAnsi="Palatino Linotype"/>
            <w:sz w:val="20"/>
            <w:szCs w:val="20"/>
          </w:rPr>
          <w:t>ugyfelszolgalat@naih.hu</w:t>
        </w:r>
      </w:hyperlink>
      <w:r w:rsidR="00D67662" w:rsidRPr="00EC5132">
        <w:rPr>
          <w:rFonts w:ascii="Palatino Linotype" w:hAnsi="Palatino Linotype"/>
          <w:sz w:val="20"/>
          <w:szCs w:val="20"/>
        </w:rPr>
        <w:t>) fordulni vagy a Polgári perrendtartásról szóló 2016. évi CXXX. törvény szerint hatáskörrel és illetékességgel rendelkező Bíróság előtt érvényesíteni személyes adatok kezelésével kapcsolatos jogait.</w:t>
      </w:r>
    </w:p>
    <w:p w14:paraId="09F42310" w14:textId="75F1D8FA" w:rsidR="00977BED" w:rsidRPr="00EC5132" w:rsidRDefault="00977BED" w:rsidP="00484FCA">
      <w:pPr>
        <w:spacing w:after="0"/>
        <w:rPr>
          <w:rFonts w:ascii="Palatino Linotype" w:hAnsi="Palatino Linotype"/>
          <w:sz w:val="20"/>
          <w:szCs w:val="20"/>
        </w:rPr>
      </w:pPr>
    </w:p>
    <w:p w14:paraId="23BBFAFB" w14:textId="77777777" w:rsidR="002E3116" w:rsidRPr="00EC5132" w:rsidRDefault="002E3116" w:rsidP="00484FCA">
      <w:pPr>
        <w:spacing w:after="0"/>
        <w:rPr>
          <w:rFonts w:ascii="Palatino Linotype" w:hAnsi="Palatino Linotype"/>
          <w:sz w:val="20"/>
          <w:szCs w:val="20"/>
        </w:rPr>
      </w:pPr>
    </w:p>
    <w:p w14:paraId="39F42525" w14:textId="02C20740" w:rsidR="00484FCA" w:rsidRPr="00A86AAF" w:rsidRDefault="00AC5499" w:rsidP="00272CFD">
      <w:pPr>
        <w:pStyle w:val="Listaszerbekezds"/>
        <w:numPr>
          <w:ilvl w:val="0"/>
          <w:numId w:val="26"/>
        </w:numPr>
        <w:spacing w:after="0"/>
        <w:ind w:left="426" w:hanging="426"/>
        <w:rPr>
          <w:rFonts w:ascii="Palatino Linotype" w:hAnsi="Palatino Linotype"/>
          <w:b/>
          <w:sz w:val="20"/>
          <w:szCs w:val="20"/>
        </w:rPr>
      </w:pPr>
      <w:r w:rsidRPr="00EC5132">
        <w:rPr>
          <w:rFonts w:ascii="Palatino Linotype" w:hAnsi="Palatino Linotype"/>
          <w:b/>
          <w:sz w:val="20"/>
          <w:szCs w:val="20"/>
        </w:rPr>
        <w:t>Záró</w:t>
      </w:r>
      <w:r w:rsidR="007D75D0" w:rsidRPr="00EC5132">
        <w:rPr>
          <w:rFonts w:ascii="Palatino Linotype" w:hAnsi="Palatino Linotype"/>
          <w:b/>
          <w:sz w:val="20"/>
          <w:szCs w:val="20"/>
        </w:rPr>
        <w:t xml:space="preserve"> rendelkezések</w:t>
      </w:r>
    </w:p>
    <w:p w14:paraId="6641E258" w14:textId="2F106D8A" w:rsidR="007D75D0" w:rsidRDefault="007D75D0" w:rsidP="00272CFD">
      <w:pPr>
        <w:pStyle w:val="Listaszerbekezds"/>
        <w:numPr>
          <w:ilvl w:val="1"/>
          <w:numId w:val="26"/>
        </w:numPr>
        <w:spacing w:after="0"/>
        <w:ind w:left="426" w:hanging="426"/>
        <w:rPr>
          <w:rFonts w:ascii="Palatino Linotype" w:hAnsi="Palatino Linotype"/>
          <w:sz w:val="20"/>
          <w:szCs w:val="20"/>
        </w:rPr>
      </w:pPr>
      <w:r w:rsidRPr="00A86AAF">
        <w:rPr>
          <w:rFonts w:ascii="Palatino Linotype" w:hAnsi="Palatino Linotype"/>
          <w:sz w:val="20"/>
          <w:szCs w:val="20"/>
        </w:rPr>
        <w:t xml:space="preserve">Amennyiben </w:t>
      </w:r>
      <w:r w:rsidR="009F620E" w:rsidRPr="00A86AAF">
        <w:rPr>
          <w:rFonts w:ascii="Palatino Linotype" w:hAnsi="Palatino Linotype"/>
          <w:sz w:val="20"/>
          <w:szCs w:val="20"/>
        </w:rPr>
        <w:t>az Adatkezelő</w:t>
      </w:r>
      <w:r w:rsidR="00086B06" w:rsidRPr="00A86AAF">
        <w:rPr>
          <w:rFonts w:ascii="Palatino Linotype" w:hAnsi="Palatino Linotype"/>
          <w:sz w:val="20"/>
          <w:szCs w:val="20"/>
        </w:rPr>
        <w:t xml:space="preserve"> </w:t>
      </w:r>
      <w:r w:rsidR="009F620E" w:rsidRPr="00A86AAF">
        <w:rPr>
          <w:rFonts w:ascii="Palatino Linotype" w:hAnsi="Palatino Linotype"/>
          <w:sz w:val="20"/>
          <w:szCs w:val="20"/>
        </w:rPr>
        <w:t>a személyes</w:t>
      </w:r>
      <w:r w:rsidRPr="00A86AAF">
        <w:rPr>
          <w:rFonts w:ascii="Palatino Linotype" w:hAnsi="Palatino Linotype"/>
          <w:sz w:val="20"/>
          <w:szCs w:val="20"/>
        </w:rPr>
        <w:t xml:space="preserve"> adatokkal kapcsolatban a </w:t>
      </w:r>
      <w:r w:rsidR="009F620E" w:rsidRPr="00A86AAF">
        <w:rPr>
          <w:rFonts w:ascii="Palatino Linotype" w:hAnsi="Palatino Linotype"/>
          <w:sz w:val="20"/>
          <w:szCs w:val="20"/>
        </w:rPr>
        <w:t>jelen tájékoztatóban foglalt cél</w:t>
      </w:r>
      <w:r w:rsidRPr="00A86AAF">
        <w:rPr>
          <w:rFonts w:ascii="Palatino Linotype" w:hAnsi="Palatino Linotype"/>
          <w:sz w:val="20"/>
          <w:szCs w:val="20"/>
        </w:rPr>
        <w:t>tól eltérő célb</w:t>
      </w:r>
      <w:r w:rsidR="00086B06" w:rsidRPr="00A86AAF">
        <w:rPr>
          <w:rFonts w:ascii="Palatino Linotype" w:hAnsi="Palatino Linotype"/>
          <w:sz w:val="20"/>
          <w:szCs w:val="20"/>
        </w:rPr>
        <w:t>ól további adatkeze</w:t>
      </w:r>
      <w:r w:rsidR="009F620E" w:rsidRPr="00A86AAF">
        <w:rPr>
          <w:rFonts w:ascii="Palatino Linotype" w:hAnsi="Palatino Linotype"/>
          <w:sz w:val="20"/>
          <w:szCs w:val="20"/>
        </w:rPr>
        <w:t>lést kíván</w:t>
      </w:r>
      <w:r w:rsidRPr="00A86AAF">
        <w:rPr>
          <w:rFonts w:ascii="Palatino Linotype" w:hAnsi="Palatino Linotype"/>
          <w:sz w:val="20"/>
          <w:szCs w:val="20"/>
        </w:rPr>
        <w:t xml:space="preserve"> végezni</w:t>
      </w:r>
      <w:r w:rsidR="00374B46" w:rsidRPr="00A86AAF">
        <w:rPr>
          <w:rFonts w:ascii="Palatino Linotype" w:hAnsi="Palatino Linotype"/>
          <w:sz w:val="20"/>
          <w:szCs w:val="20"/>
        </w:rPr>
        <w:t>,</w:t>
      </w:r>
      <w:r w:rsidRPr="00A86AAF">
        <w:rPr>
          <w:rFonts w:ascii="Palatino Linotype" w:hAnsi="Palatino Linotype"/>
          <w:sz w:val="20"/>
          <w:szCs w:val="20"/>
        </w:rPr>
        <w:t xml:space="preserve"> a további adatk</w:t>
      </w:r>
      <w:r w:rsidR="009F620E" w:rsidRPr="00A86AAF">
        <w:rPr>
          <w:rFonts w:ascii="Palatino Linotype" w:hAnsi="Palatino Linotype"/>
          <w:sz w:val="20"/>
          <w:szCs w:val="20"/>
        </w:rPr>
        <w:t>ezelést megelőzően tájékoztatj</w:t>
      </w:r>
      <w:r w:rsidR="005E110B">
        <w:rPr>
          <w:rFonts w:ascii="Palatino Linotype" w:hAnsi="Palatino Linotype"/>
          <w:sz w:val="20"/>
          <w:szCs w:val="20"/>
        </w:rPr>
        <w:t>a</w:t>
      </w:r>
      <w:r w:rsidRPr="00A86AAF">
        <w:rPr>
          <w:rFonts w:ascii="Palatino Linotype" w:hAnsi="Palatino Linotype"/>
          <w:sz w:val="20"/>
          <w:szCs w:val="20"/>
        </w:rPr>
        <w:t xml:space="preserve"> </w:t>
      </w:r>
      <w:r w:rsidR="00855218" w:rsidRPr="00A86AAF">
        <w:rPr>
          <w:rFonts w:ascii="Palatino Linotype" w:hAnsi="Palatino Linotype"/>
          <w:sz w:val="20"/>
          <w:szCs w:val="20"/>
        </w:rPr>
        <w:t xml:space="preserve">az Érintettet </w:t>
      </w:r>
      <w:r w:rsidRPr="00A86AAF">
        <w:rPr>
          <w:rFonts w:ascii="Palatino Linotype" w:hAnsi="Palatino Linotype"/>
          <w:sz w:val="20"/>
          <w:szCs w:val="20"/>
        </w:rPr>
        <w:t xml:space="preserve">az adatkezelés </w:t>
      </w:r>
      <w:r w:rsidR="009F620E" w:rsidRPr="00A86AAF">
        <w:rPr>
          <w:rFonts w:ascii="Palatino Linotype" w:hAnsi="Palatino Linotype"/>
          <w:sz w:val="20"/>
          <w:szCs w:val="20"/>
        </w:rPr>
        <w:t xml:space="preserve">új </w:t>
      </w:r>
      <w:r w:rsidRPr="00A86AAF">
        <w:rPr>
          <w:rFonts w:ascii="Palatino Linotype" w:hAnsi="Palatino Linotype"/>
          <w:sz w:val="20"/>
          <w:szCs w:val="20"/>
        </w:rPr>
        <w:t>céljáról</w:t>
      </w:r>
      <w:r w:rsidR="00374B46" w:rsidRPr="00A86AAF">
        <w:rPr>
          <w:rFonts w:ascii="Palatino Linotype" w:hAnsi="Palatino Linotype"/>
          <w:sz w:val="20"/>
          <w:szCs w:val="20"/>
        </w:rPr>
        <w:t xml:space="preserve">. </w:t>
      </w:r>
      <w:r w:rsidRPr="00A86AAF">
        <w:rPr>
          <w:rFonts w:ascii="Palatino Linotype" w:hAnsi="Palatino Linotype"/>
          <w:sz w:val="20"/>
          <w:szCs w:val="20"/>
        </w:rPr>
        <w:t xml:space="preserve">Az </w:t>
      </w:r>
      <w:r w:rsidR="009F620E" w:rsidRPr="00A86AAF">
        <w:rPr>
          <w:rFonts w:ascii="Palatino Linotype" w:hAnsi="Palatino Linotype"/>
          <w:sz w:val="20"/>
          <w:szCs w:val="20"/>
        </w:rPr>
        <w:t xml:space="preserve">új célból történő </w:t>
      </w:r>
      <w:r w:rsidRPr="00A86AAF">
        <w:rPr>
          <w:rFonts w:ascii="Palatino Linotype" w:hAnsi="Palatino Linotype"/>
          <w:sz w:val="20"/>
          <w:szCs w:val="20"/>
        </w:rPr>
        <w:t>adatkezelés c</w:t>
      </w:r>
      <w:r w:rsidR="00086B06" w:rsidRPr="00A86AAF">
        <w:rPr>
          <w:rFonts w:ascii="Palatino Linotype" w:hAnsi="Palatino Linotype"/>
          <w:sz w:val="20"/>
          <w:szCs w:val="20"/>
        </w:rPr>
        <w:t>sak ezt követően kezdődhető meg -</w:t>
      </w:r>
      <w:r w:rsidRPr="00A86AAF">
        <w:rPr>
          <w:rFonts w:ascii="Palatino Linotype" w:hAnsi="Palatino Linotype"/>
          <w:sz w:val="20"/>
          <w:szCs w:val="20"/>
        </w:rPr>
        <w:t xml:space="preserve"> amennyiben az ada</w:t>
      </w:r>
      <w:r w:rsidR="00086B06" w:rsidRPr="00A86AAF">
        <w:rPr>
          <w:rFonts w:ascii="Palatino Linotype" w:hAnsi="Palatino Linotype"/>
          <w:sz w:val="20"/>
          <w:szCs w:val="20"/>
        </w:rPr>
        <w:t>tkezelés jogalapja hozzájárulás – ha</w:t>
      </w:r>
      <w:r w:rsidRPr="00A86AAF">
        <w:rPr>
          <w:rFonts w:ascii="Palatino Linotype" w:hAnsi="Palatino Linotype"/>
          <w:sz w:val="20"/>
          <w:szCs w:val="20"/>
        </w:rPr>
        <w:t xml:space="preserve"> az adatkez</w:t>
      </w:r>
      <w:r w:rsidR="00086B06" w:rsidRPr="00A86AAF">
        <w:rPr>
          <w:rFonts w:ascii="Palatino Linotype" w:hAnsi="Palatino Linotype"/>
          <w:sz w:val="20"/>
          <w:szCs w:val="20"/>
        </w:rPr>
        <w:t>eléshez a tájékoztatáson felül az Érintett is hozzájárul.</w:t>
      </w:r>
    </w:p>
    <w:p w14:paraId="44CA4D35" w14:textId="77777777" w:rsidR="00A86AAF" w:rsidRDefault="00A86AAF" w:rsidP="00A86AAF">
      <w:pPr>
        <w:pStyle w:val="Listaszerbekezds"/>
        <w:spacing w:after="0"/>
        <w:ind w:left="426"/>
        <w:rPr>
          <w:rFonts w:ascii="Palatino Linotype" w:hAnsi="Palatino Linotype"/>
          <w:sz w:val="20"/>
          <w:szCs w:val="20"/>
        </w:rPr>
      </w:pPr>
    </w:p>
    <w:p w14:paraId="54E328C4" w14:textId="3E09ABC1" w:rsidR="00A86AAF" w:rsidRDefault="00A86AAF" w:rsidP="00272CFD">
      <w:pPr>
        <w:pStyle w:val="Listaszerbekezds"/>
        <w:numPr>
          <w:ilvl w:val="1"/>
          <w:numId w:val="26"/>
        </w:numPr>
        <w:spacing w:after="0"/>
        <w:ind w:left="426" w:hanging="426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Az adatvédelmi tájékoztató</w:t>
      </w:r>
      <w:r w:rsidRPr="00A86AAF">
        <w:rPr>
          <w:rFonts w:ascii="Palatino Linotype" w:hAnsi="Palatino Linotype"/>
          <w:sz w:val="20"/>
          <w:szCs w:val="20"/>
        </w:rPr>
        <w:t xml:space="preserve"> visszavonásig érvényes, </w:t>
      </w:r>
      <w:r>
        <w:rPr>
          <w:rFonts w:ascii="Palatino Linotype" w:hAnsi="Palatino Linotype"/>
          <w:sz w:val="20"/>
          <w:szCs w:val="20"/>
        </w:rPr>
        <w:t xml:space="preserve">személyi </w:t>
      </w:r>
      <w:r w:rsidRPr="00A86AAF">
        <w:rPr>
          <w:rFonts w:ascii="Palatino Linotype" w:hAnsi="Palatino Linotype"/>
          <w:sz w:val="20"/>
          <w:szCs w:val="20"/>
        </w:rPr>
        <w:t>hatálya kiterjed a</w:t>
      </w:r>
      <w:r>
        <w:rPr>
          <w:rFonts w:ascii="Palatino Linotype" w:hAnsi="Palatino Linotype"/>
          <w:sz w:val="20"/>
          <w:szCs w:val="20"/>
        </w:rPr>
        <w:t xml:space="preserve">z Adatkezelő </w:t>
      </w:r>
      <w:r w:rsidR="00F028C3">
        <w:rPr>
          <w:rFonts w:ascii="Palatino Linotype" w:hAnsi="Palatino Linotype"/>
          <w:sz w:val="20"/>
          <w:szCs w:val="20"/>
        </w:rPr>
        <w:t>minden</w:t>
      </w:r>
      <w:r w:rsidRPr="00A86AAF">
        <w:rPr>
          <w:rFonts w:ascii="Palatino Linotype" w:hAnsi="Palatino Linotype"/>
          <w:sz w:val="20"/>
          <w:szCs w:val="20"/>
        </w:rPr>
        <w:t xml:space="preserve"> adatfeldolgozó</w:t>
      </w:r>
      <w:r w:rsidR="005E110B">
        <w:rPr>
          <w:rFonts w:ascii="Palatino Linotype" w:hAnsi="Palatino Linotype"/>
          <w:sz w:val="20"/>
          <w:szCs w:val="20"/>
        </w:rPr>
        <w:t>já</w:t>
      </w:r>
      <w:r w:rsidRPr="00A86AAF">
        <w:rPr>
          <w:rFonts w:ascii="Palatino Linotype" w:hAnsi="Palatino Linotype"/>
          <w:sz w:val="20"/>
          <w:szCs w:val="20"/>
        </w:rPr>
        <w:t xml:space="preserve">ra, </w:t>
      </w:r>
      <w:r w:rsidR="00F028C3">
        <w:rPr>
          <w:rFonts w:ascii="Palatino Linotype" w:hAnsi="Palatino Linotype"/>
          <w:sz w:val="20"/>
          <w:szCs w:val="20"/>
        </w:rPr>
        <w:t xml:space="preserve">a </w:t>
      </w:r>
      <w:r w:rsidRPr="00A86AAF">
        <w:rPr>
          <w:rFonts w:ascii="Palatino Linotype" w:hAnsi="Palatino Linotype"/>
          <w:sz w:val="20"/>
          <w:szCs w:val="20"/>
        </w:rPr>
        <w:t xml:space="preserve">foglalkoztatottakra, </w:t>
      </w:r>
      <w:r w:rsidR="00F028C3">
        <w:rPr>
          <w:rFonts w:ascii="Palatino Linotype" w:hAnsi="Palatino Linotype"/>
          <w:sz w:val="20"/>
          <w:szCs w:val="20"/>
        </w:rPr>
        <w:t xml:space="preserve">a </w:t>
      </w:r>
      <w:r w:rsidRPr="00A86AAF">
        <w:rPr>
          <w:rFonts w:ascii="Palatino Linotype" w:hAnsi="Palatino Linotype"/>
          <w:sz w:val="20"/>
          <w:szCs w:val="20"/>
        </w:rPr>
        <w:t>tisztségvisel</w:t>
      </w:r>
      <w:r>
        <w:rPr>
          <w:rFonts w:ascii="Palatino Linotype" w:hAnsi="Palatino Linotype"/>
          <w:sz w:val="20"/>
          <w:szCs w:val="20"/>
        </w:rPr>
        <w:t>ő</w:t>
      </w:r>
      <w:r w:rsidR="00F028C3">
        <w:rPr>
          <w:rFonts w:ascii="Palatino Linotype" w:hAnsi="Palatino Linotype"/>
          <w:sz w:val="20"/>
          <w:szCs w:val="20"/>
        </w:rPr>
        <w:t>ik</w:t>
      </w:r>
      <w:r w:rsidRPr="00A86AAF">
        <w:rPr>
          <w:rFonts w:ascii="Palatino Linotype" w:hAnsi="Palatino Linotype"/>
          <w:sz w:val="20"/>
          <w:szCs w:val="20"/>
        </w:rPr>
        <w:t>re</w:t>
      </w:r>
      <w:r w:rsidR="00F028C3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és a</w:t>
      </w:r>
      <w:r w:rsidR="00F028C3">
        <w:rPr>
          <w:rFonts w:ascii="Palatino Linotype" w:hAnsi="Palatino Linotype"/>
          <w:sz w:val="20"/>
          <w:szCs w:val="20"/>
        </w:rPr>
        <w:t xml:space="preserve"> velük</w:t>
      </w:r>
      <w:r>
        <w:rPr>
          <w:rFonts w:ascii="Palatino Linotype" w:hAnsi="Palatino Linotype"/>
          <w:sz w:val="20"/>
          <w:szCs w:val="20"/>
        </w:rPr>
        <w:t xml:space="preserve"> megbízási jogviszonyban állókra.</w:t>
      </w:r>
    </w:p>
    <w:p w14:paraId="0E9ACBF1" w14:textId="77777777" w:rsidR="00A86AAF" w:rsidRPr="00A86AAF" w:rsidRDefault="00A86AAF" w:rsidP="00A86AAF">
      <w:pPr>
        <w:spacing w:after="0"/>
        <w:rPr>
          <w:rFonts w:ascii="Palatino Linotype" w:hAnsi="Palatino Linotype"/>
          <w:sz w:val="20"/>
          <w:szCs w:val="20"/>
        </w:rPr>
      </w:pPr>
    </w:p>
    <w:p w14:paraId="0DAE736D" w14:textId="5EC90F30" w:rsidR="0028631F" w:rsidRPr="00CE709C" w:rsidRDefault="00A86AAF" w:rsidP="00CE709C">
      <w:pPr>
        <w:pStyle w:val="Listaszerbekezds"/>
        <w:numPr>
          <w:ilvl w:val="1"/>
          <w:numId w:val="26"/>
        </w:numPr>
        <w:spacing w:after="0"/>
        <w:ind w:left="426" w:hanging="426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Az adatvédelmi tájékoztatót</w:t>
      </w:r>
      <w:r w:rsidRPr="00A86AAF">
        <w:rPr>
          <w:rFonts w:ascii="Palatino Linotype" w:hAnsi="Palatino Linotype"/>
          <w:sz w:val="20"/>
          <w:szCs w:val="20"/>
        </w:rPr>
        <w:t xml:space="preserve"> évente, illetve </w:t>
      </w:r>
      <w:r>
        <w:rPr>
          <w:rFonts w:ascii="Palatino Linotype" w:hAnsi="Palatino Linotype"/>
          <w:sz w:val="20"/>
          <w:szCs w:val="20"/>
        </w:rPr>
        <w:t xml:space="preserve">a közösségi vagy hazai </w:t>
      </w:r>
      <w:r w:rsidRPr="00A86AAF">
        <w:rPr>
          <w:rFonts w:ascii="Palatino Linotype" w:hAnsi="Palatino Linotype"/>
          <w:sz w:val="20"/>
          <w:szCs w:val="20"/>
        </w:rPr>
        <w:t xml:space="preserve">jogszabályváltozás esetén felül kell vizsgálni. A </w:t>
      </w:r>
      <w:r>
        <w:rPr>
          <w:rFonts w:ascii="Palatino Linotype" w:hAnsi="Palatino Linotype"/>
          <w:sz w:val="20"/>
          <w:szCs w:val="20"/>
        </w:rPr>
        <w:t>tájékoztatót</w:t>
      </w:r>
      <w:r w:rsidRPr="00A86AAF">
        <w:rPr>
          <w:rFonts w:ascii="Palatino Linotype" w:hAnsi="Palatino Linotype"/>
          <w:sz w:val="20"/>
          <w:szCs w:val="20"/>
        </w:rPr>
        <w:t xml:space="preserve"> csak az </w:t>
      </w:r>
      <w:r>
        <w:rPr>
          <w:rFonts w:ascii="Palatino Linotype" w:hAnsi="Palatino Linotype"/>
          <w:sz w:val="20"/>
          <w:szCs w:val="20"/>
        </w:rPr>
        <w:t>A</w:t>
      </w:r>
      <w:r w:rsidRPr="00A86AAF">
        <w:rPr>
          <w:rFonts w:ascii="Palatino Linotype" w:hAnsi="Palatino Linotype"/>
          <w:sz w:val="20"/>
          <w:szCs w:val="20"/>
        </w:rPr>
        <w:t>datkezelő jogosult módosítani.</w:t>
      </w:r>
    </w:p>
    <w:p w14:paraId="55351BA7" w14:textId="77777777" w:rsidR="009166D8" w:rsidRPr="00EC5132" w:rsidRDefault="009166D8" w:rsidP="00EA3FC1">
      <w:pPr>
        <w:spacing w:after="0"/>
        <w:rPr>
          <w:rFonts w:ascii="Palatino Linotype" w:hAnsi="Palatino Linotype"/>
          <w:sz w:val="20"/>
          <w:szCs w:val="20"/>
        </w:rPr>
      </w:pPr>
    </w:p>
    <w:p w14:paraId="4F80B2F4" w14:textId="566F7196" w:rsidR="005E110B" w:rsidRDefault="00B1705A" w:rsidP="00EA3FC1">
      <w:pPr>
        <w:spacing w:after="0"/>
        <w:rPr>
          <w:rFonts w:ascii="Palatino Linotype" w:hAnsi="Palatino Linotype"/>
          <w:sz w:val="20"/>
          <w:szCs w:val="20"/>
        </w:rPr>
      </w:pPr>
      <w:r w:rsidRPr="002E3116">
        <w:rPr>
          <w:rFonts w:ascii="Palatino Linotype" w:hAnsi="Palatino Linotype"/>
          <w:sz w:val="20"/>
          <w:szCs w:val="20"/>
        </w:rPr>
        <w:t>Jelen Adatvédelmi</w:t>
      </w:r>
      <w:r w:rsidR="00312FED" w:rsidRPr="002E3116">
        <w:rPr>
          <w:rFonts w:ascii="Palatino Linotype" w:hAnsi="Palatino Linotype"/>
          <w:sz w:val="20"/>
          <w:szCs w:val="20"/>
        </w:rPr>
        <w:t xml:space="preserve"> </w:t>
      </w:r>
      <w:r w:rsidR="00F316D2" w:rsidRPr="002E3116">
        <w:rPr>
          <w:rFonts w:ascii="Palatino Linotype" w:hAnsi="Palatino Linotype"/>
          <w:sz w:val="20"/>
          <w:szCs w:val="20"/>
        </w:rPr>
        <w:t>Tájékoztató 20</w:t>
      </w:r>
      <w:r w:rsidR="003041CD" w:rsidRPr="002E3116">
        <w:rPr>
          <w:rFonts w:ascii="Palatino Linotype" w:hAnsi="Palatino Linotype"/>
          <w:sz w:val="20"/>
          <w:szCs w:val="20"/>
        </w:rPr>
        <w:t>2</w:t>
      </w:r>
      <w:r w:rsidR="0004701D">
        <w:rPr>
          <w:rFonts w:ascii="Palatino Linotype" w:hAnsi="Palatino Linotype"/>
          <w:sz w:val="20"/>
          <w:szCs w:val="20"/>
        </w:rPr>
        <w:t>5</w:t>
      </w:r>
      <w:r w:rsidR="004B0DE9" w:rsidRPr="002E3116">
        <w:rPr>
          <w:rFonts w:ascii="Palatino Linotype" w:hAnsi="Palatino Linotype"/>
          <w:sz w:val="20"/>
          <w:szCs w:val="20"/>
        </w:rPr>
        <w:t xml:space="preserve">. </w:t>
      </w:r>
      <w:r w:rsidR="0004701D">
        <w:rPr>
          <w:rFonts w:ascii="Palatino Linotype" w:hAnsi="Palatino Linotype"/>
          <w:sz w:val="20"/>
          <w:szCs w:val="20"/>
        </w:rPr>
        <w:t>június</w:t>
      </w:r>
      <w:r w:rsidR="00CE709C">
        <w:rPr>
          <w:rFonts w:ascii="Palatino Linotype" w:hAnsi="Palatino Linotype"/>
          <w:sz w:val="20"/>
          <w:szCs w:val="20"/>
        </w:rPr>
        <w:t xml:space="preserve"> </w:t>
      </w:r>
      <w:r w:rsidR="00260C63">
        <w:rPr>
          <w:rFonts w:ascii="Palatino Linotype" w:hAnsi="Palatino Linotype"/>
          <w:sz w:val="20"/>
          <w:szCs w:val="20"/>
        </w:rPr>
        <w:t>10</w:t>
      </w:r>
      <w:r w:rsidR="00CE709C">
        <w:rPr>
          <w:rFonts w:ascii="Palatino Linotype" w:hAnsi="Palatino Linotype"/>
          <w:sz w:val="20"/>
          <w:szCs w:val="20"/>
        </w:rPr>
        <w:t>.</w:t>
      </w:r>
      <w:r w:rsidR="004B0DE9" w:rsidRPr="002E3116">
        <w:rPr>
          <w:rFonts w:ascii="Palatino Linotype" w:hAnsi="Palatino Linotype"/>
          <w:sz w:val="20"/>
          <w:szCs w:val="20"/>
        </w:rPr>
        <w:t xml:space="preserve"> </w:t>
      </w:r>
      <w:r w:rsidR="007D75D0" w:rsidRPr="002E3116">
        <w:rPr>
          <w:rFonts w:ascii="Palatino Linotype" w:hAnsi="Palatino Linotype"/>
          <w:sz w:val="20"/>
          <w:szCs w:val="20"/>
        </w:rPr>
        <w:t xml:space="preserve">napjától </w:t>
      </w:r>
      <w:r w:rsidR="0028631F">
        <w:rPr>
          <w:rFonts w:ascii="Palatino Linotype" w:hAnsi="Palatino Linotype"/>
          <w:sz w:val="20"/>
          <w:szCs w:val="20"/>
        </w:rPr>
        <w:t>hatályos</w:t>
      </w:r>
      <w:r w:rsidR="007D75D0" w:rsidRPr="002E3116">
        <w:rPr>
          <w:rFonts w:ascii="Palatino Linotype" w:hAnsi="Palatino Linotype"/>
          <w:sz w:val="20"/>
          <w:szCs w:val="20"/>
        </w:rPr>
        <w:t>.</w:t>
      </w:r>
    </w:p>
    <w:p w14:paraId="10381EE0" w14:textId="77777777" w:rsidR="00BE681B" w:rsidRDefault="00BE681B" w:rsidP="00EA3FC1">
      <w:pPr>
        <w:spacing w:after="0"/>
        <w:rPr>
          <w:rFonts w:ascii="Palatino Linotype" w:hAnsi="Palatino Linotype"/>
          <w:sz w:val="20"/>
          <w:szCs w:val="20"/>
        </w:rPr>
      </w:pPr>
    </w:p>
    <w:p w14:paraId="3E93FBE3" w14:textId="1F8E4B0E" w:rsidR="00627494" w:rsidRDefault="00627494" w:rsidP="00EA3FC1">
      <w:pPr>
        <w:spacing w:after="0"/>
        <w:rPr>
          <w:rFonts w:ascii="Palatino Linotype" w:hAnsi="Palatino Linotype"/>
          <w:sz w:val="20"/>
          <w:szCs w:val="20"/>
        </w:rPr>
      </w:pPr>
    </w:p>
    <w:p w14:paraId="30E2124E" w14:textId="77777777" w:rsidR="00827328" w:rsidRDefault="00827328" w:rsidP="00EA3FC1">
      <w:pPr>
        <w:spacing w:after="0"/>
        <w:rPr>
          <w:rFonts w:ascii="Palatino Linotype" w:hAnsi="Palatino Linotype"/>
          <w:sz w:val="20"/>
          <w:szCs w:val="20"/>
        </w:rPr>
      </w:pPr>
    </w:p>
    <w:p w14:paraId="117DAAC1" w14:textId="77777777" w:rsidR="005E110B" w:rsidRPr="00EC5132" w:rsidRDefault="005E110B" w:rsidP="00EA3FC1">
      <w:pPr>
        <w:spacing w:after="0"/>
        <w:rPr>
          <w:rFonts w:ascii="Palatino Linotype" w:hAnsi="Palatino Linotype"/>
          <w:sz w:val="20"/>
          <w:szCs w:val="20"/>
        </w:rPr>
      </w:pPr>
    </w:p>
    <w:p w14:paraId="2C882470" w14:textId="77777777" w:rsidR="005E110B" w:rsidRPr="001B07B9" w:rsidRDefault="005E110B" w:rsidP="005E110B">
      <w:pPr>
        <w:spacing w:after="0"/>
        <w:jc w:val="center"/>
        <w:rPr>
          <w:rFonts w:ascii="Palatino Linotype" w:hAnsi="Palatino Linotype"/>
          <w:sz w:val="20"/>
          <w:szCs w:val="20"/>
        </w:rPr>
      </w:pPr>
      <w:r w:rsidRPr="001B07B9">
        <w:rPr>
          <w:rFonts w:ascii="Palatino Linotype" w:hAnsi="Palatino Linotype"/>
          <w:sz w:val="20"/>
          <w:szCs w:val="20"/>
        </w:rPr>
        <w:t>_________________________________________</w:t>
      </w:r>
    </w:p>
    <w:p w14:paraId="7DEA94A8" w14:textId="3CA06931" w:rsidR="005E110B" w:rsidRDefault="0004701D" w:rsidP="005E110B">
      <w:pPr>
        <w:spacing w:after="0"/>
        <w:jc w:val="center"/>
        <w:rPr>
          <w:rFonts w:ascii="Palatino Linotype" w:hAnsi="Palatino Linotype"/>
          <w:b/>
          <w:sz w:val="20"/>
          <w:szCs w:val="20"/>
        </w:rPr>
      </w:pPr>
      <w:r w:rsidRPr="008B69D8">
        <w:rPr>
          <w:rFonts w:ascii="Palatino Linotype" w:hAnsi="Palatino Linotype"/>
          <w:b/>
          <w:bCs/>
          <w:sz w:val="20"/>
          <w:szCs w:val="20"/>
        </w:rPr>
        <w:t xml:space="preserve">MARY-KER Pasta </w:t>
      </w:r>
      <w:r w:rsidR="00CE709C">
        <w:rPr>
          <w:rFonts w:ascii="Palatino Linotype" w:hAnsi="Palatino Linotype"/>
          <w:b/>
          <w:bCs/>
          <w:sz w:val="20"/>
          <w:szCs w:val="20"/>
        </w:rPr>
        <w:t>Kft.</w:t>
      </w:r>
    </w:p>
    <w:p w14:paraId="15F429AD" w14:textId="57AF4E39" w:rsidR="0028631F" w:rsidRPr="00BE681B" w:rsidRDefault="005E110B" w:rsidP="00BE681B">
      <w:pPr>
        <w:spacing w:after="0"/>
        <w:jc w:val="center"/>
        <w:rPr>
          <w:rFonts w:ascii="Palatino Linotype" w:hAnsi="Palatino Linotype"/>
          <w:bCs/>
          <w:sz w:val="20"/>
          <w:szCs w:val="20"/>
        </w:rPr>
      </w:pPr>
      <w:r w:rsidRPr="009344E9">
        <w:rPr>
          <w:rFonts w:ascii="Palatino Linotype" w:hAnsi="Palatino Linotype"/>
          <w:bCs/>
          <w:sz w:val="20"/>
          <w:szCs w:val="20"/>
        </w:rPr>
        <w:t>képv.:</w:t>
      </w:r>
      <w:r>
        <w:rPr>
          <w:rFonts w:ascii="Palatino Linotype" w:hAnsi="Palatino Linotype"/>
          <w:bCs/>
          <w:sz w:val="20"/>
          <w:szCs w:val="20"/>
        </w:rPr>
        <w:t xml:space="preserve"> </w:t>
      </w:r>
      <w:r w:rsidR="0004701D">
        <w:rPr>
          <w:rFonts w:ascii="Palatino Linotype" w:hAnsi="Palatino Linotype"/>
          <w:sz w:val="20"/>
          <w:szCs w:val="20"/>
        </w:rPr>
        <w:t>Mándy Csaba Péter</w:t>
      </w:r>
      <w:r w:rsidR="00CE709C">
        <w:rPr>
          <w:rFonts w:ascii="Palatino Linotype" w:hAnsi="Palatino Linotype"/>
          <w:sz w:val="20"/>
          <w:szCs w:val="20"/>
        </w:rPr>
        <w:t xml:space="preserve"> ügyvezető</w:t>
      </w:r>
    </w:p>
    <w:sectPr w:rsidR="0028631F" w:rsidRPr="00BE681B" w:rsidSect="008B69D8">
      <w:footerReference w:type="default" r:id="rId18"/>
      <w:pgSz w:w="11906" w:h="16838"/>
      <w:pgMar w:top="851" w:right="991" w:bottom="709" w:left="851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8BD69" w14:textId="77777777" w:rsidR="00203765" w:rsidRDefault="00203765" w:rsidP="005F40DC">
      <w:pPr>
        <w:spacing w:after="0"/>
      </w:pPr>
      <w:r>
        <w:separator/>
      </w:r>
    </w:p>
  </w:endnote>
  <w:endnote w:type="continuationSeparator" w:id="0">
    <w:p w14:paraId="245F3524" w14:textId="77777777" w:rsidR="00203765" w:rsidRDefault="00203765" w:rsidP="005F40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7735908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18"/>
        <w:szCs w:val="18"/>
      </w:rPr>
    </w:sdtEndPr>
    <w:sdtContent>
      <w:p w14:paraId="0C142306" w14:textId="7B4D1020" w:rsidR="00203765" w:rsidRPr="008856D1" w:rsidRDefault="00203765" w:rsidP="008856D1">
        <w:pPr>
          <w:pStyle w:val="llb"/>
          <w:jc w:val="center"/>
          <w:rPr>
            <w:rFonts w:ascii="Palatino Linotype" w:hAnsi="Palatino Linotype"/>
            <w:sz w:val="18"/>
            <w:szCs w:val="18"/>
          </w:rPr>
        </w:pPr>
        <w:r w:rsidRPr="00694ADC">
          <w:rPr>
            <w:rFonts w:ascii="Palatino Linotype" w:hAnsi="Palatino Linotype"/>
            <w:sz w:val="20"/>
            <w:szCs w:val="20"/>
          </w:rPr>
          <w:fldChar w:fldCharType="begin"/>
        </w:r>
        <w:r w:rsidRPr="00694ADC">
          <w:rPr>
            <w:rFonts w:ascii="Palatino Linotype" w:hAnsi="Palatino Linotype"/>
            <w:sz w:val="20"/>
            <w:szCs w:val="20"/>
          </w:rPr>
          <w:instrText>PAGE   \* MERGEFORMAT</w:instrText>
        </w:r>
        <w:r w:rsidRPr="00694ADC">
          <w:rPr>
            <w:rFonts w:ascii="Palatino Linotype" w:hAnsi="Palatino Linotype"/>
            <w:sz w:val="20"/>
            <w:szCs w:val="20"/>
          </w:rPr>
          <w:fldChar w:fldCharType="separate"/>
        </w:r>
        <w:r w:rsidRPr="00694ADC">
          <w:rPr>
            <w:rFonts w:ascii="Palatino Linotype" w:hAnsi="Palatino Linotype"/>
            <w:noProof/>
            <w:sz w:val="20"/>
            <w:szCs w:val="20"/>
          </w:rPr>
          <w:t>7</w:t>
        </w:r>
        <w:r w:rsidRPr="00694ADC">
          <w:rPr>
            <w:rFonts w:ascii="Palatino Linotype" w:hAnsi="Palatino Linotype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C590A" w14:textId="77777777" w:rsidR="00203765" w:rsidRDefault="00203765" w:rsidP="005F40DC">
      <w:pPr>
        <w:spacing w:after="0"/>
      </w:pPr>
      <w:r>
        <w:separator/>
      </w:r>
    </w:p>
  </w:footnote>
  <w:footnote w:type="continuationSeparator" w:id="0">
    <w:p w14:paraId="22A0DC0D" w14:textId="77777777" w:rsidR="00203765" w:rsidRDefault="00203765" w:rsidP="005F40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5pt;height:8.15pt" o:bullet="t">
        <v:imagedata r:id="rId1" o:title="clip_image001"/>
      </v:shape>
    </w:pict>
  </w:numPicBullet>
  <w:abstractNum w:abstractNumId="0" w15:restartNumberingAfterBreak="0">
    <w:nsid w:val="02231975"/>
    <w:multiLevelType w:val="hybridMultilevel"/>
    <w:tmpl w:val="7B38B85E"/>
    <w:lvl w:ilvl="0" w:tplc="AC78FD6A">
      <w:start w:val="1031"/>
      <w:numFmt w:val="bullet"/>
      <w:lvlText w:val="-"/>
      <w:lvlJc w:val="left"/>
      <w:pPr>
        <w:ind w:left="786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66045B"/>
    <w:multiLevelType w:val="hybridMultilevel"/>
    <w:tmpl w:val="2DC69126"/>
    <w:lvl w:ilvl="0" w:tplc="163AE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1190"/>
    <w:multiLevelType w:val="hybridMultilevel"/>
    <w:tmpl w:val="37D44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55065"/>
    <w:multiLevelType w:val="hybridMultilevel"/>
    <w:tmpl w:val="3C1691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83D12"/>
    <w:multiLevelType w:val="hybridMultilevel"/>
    <w:tmpl w:val="34B2160A"/>
    <w:lvl w:ilvl="0" w:tplc="640C77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7239E"/>
    <w:multiLevelType w:val="multilevel"/>
    <w:tmpl w:val="A8FC6C22"/>
    <w:lvl w:ilvl="0">
      <w:start w:val="1"/>
      <w:numFmt w:val="decimal"/>
      <w:pStyle w:val="Cmsor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Cmsor3"/>
      <w:isLgl/>
      <w:lvlText w:val="%1.%2."/>
      <w:lvlJc w:val="left"/>
      <w:pPr>
        <w:ind w:left="5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6" w:hanging="1800"/>
      </w:pPr>
      <w:rPr>
        <w:rFonts w:hint="default"/>
      </w:rPr>
    </w:lvl>
  </w:abstractNum>
  <w:abstractNum w:abstractNumId="6" w15:restartNumberingAfterBreak="0">
    <w:nsid w:val="07CE2B34"/>
    <w:multiLevelType w:val="hybridMultilevel"/>
    <w:tmpl w:val="3F2A9DFC"/>
    <w:lvl w:ilvl="0" w:tplc="1D362848">
      <w:start w:val="1"/>
      <w:numFmt w:val="bullet"/>
      <w:lvlText w:val="-"/>
      <w:lvlJc w:val="left"/>
      <w:pPr>
        <w:ind w:left="1146" w:hanging="360"/>
      </w:pPr>
      <w:rPr>
        <w:rFonts w:ascii="Palatino Linotype" w:hAnsi="Palatino Linotype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84318A5"/>
    <w:multiLevelType w:val="hybridMultilevel"/>
    <w:tmpl w:val="4CA4B2D6"/>
    <w:lvl w:ilvl="0" w:tplc="F230D3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C2747"/>
    <w:multiLevelType w:val="hybridMultilevel"/>
    <w:tmpl w:val="14600B18"/>
    <w:lvl w:ilvl="0" w:tplc="640C77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95F10"/>
    <w:multiLevelType w:val="hybridMultilevel"/>
    <w:tmpl w:val="7A408D1E"/>
    <w:lvl w:ilvl="0" w:tplc="040E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3AA11F2"/>
    <w:multiLevelType w:val="hybridMultilevel"/>
    <w:tmpl w:val="39C24E4A"/>
    <w:lvl w:ilvl="0" w:tplc="954E497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871D1"/>
    <w:multiLevelType w:val="hybridMultilevel"/>
    <w:tmpl w:val="5AC2619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F5ADB"/>
    <w:multiLevelType w:val="hybridMultilevel"/>
    <w:tmpl w:val="8430BC3C"/>
    <w:lvl w:ilvl="0" w:tplc="040E000D">
      <w:start w:val="1"/>
      <w:numFmt w:val="bullet"/>
      <w:lvlText w:val=""/>
      <w:lvlJc w:val="left"/>
      <w:pPr>
        <w:ind w:left="1644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2364" w:hanging="360"/>
      </w:pPr>
    </w:lvl>
    <w:lvl w:ilvl="2" w:tplc="040E001B" w:tentative="1">
      <w:start w:val="1"/>
      <w:numFmt w:val="lowerRoman"/>
      <w:lvlText w:val="%3."/>
      <w:lvlJc w:val="right"/>
      <w:pPr>
        <w:ind w:left="3084" w:hanging="180"/>
      </w:pPr>
    </w:lvl>
    <w:lvl w:ilvl="3" w:tplc="040E000F" w:tentative="1">
      <w:start w:val="1"/>
      <w:numFmt w:val="decimal"/>
      <w:lvlText w:val="%4."/>
      <w:lvlJc w:val="left"/>
      <w:pPr>
        <w:ind w:left="3804" w:hanging="360"/>
      </w:pPr>
    </w:lvl>
    <w:lvl w:ilvl="4" w:tplc="040E0019" w:tentative="1">
      <w:start w:val="1"/>
      <w:numFmt w:val="lowerLetter"/>
      <w:lvlText w:val="%5."/>
      <w:lvlJc w:val="left"/>
      <w:pPr>
        <w:ind w:left="4524" w:hanging="360"/>
      </w:pPr>
    </w:lvl>
    <w:lvl w:ilvl="5" w:tplc="040E001B" w:tentative="1">
      <w:start w:val="1"/>
      <w:numFmt w:val="lowerRoman"/>
      <w:lvlText w:val="%6."/>
      <w:lvlJc w:val="right"/>
      <w:pPr>
        <w:ind w:left="5244" w:hanging="180"/>
      </w:pPr>
    </w:lvl>
    <w:lvl w:ilvl="6" w:tplc="040E000F" w:tentative="1">
      <w:start w:val="1"/>
      <w:numFmt w:val="decimal"/>
      <w:lvlText w:val="%7."/>
      <w:lvlJc w:val="left"/>
      <w:pPr>
        <w:ind w:left="5964" w:hanging="360"/>
      </w:pPr>
    </w:lvl>
    <w:lvl w:ilvl="7" w:tplc="040E0019" w:tentative="1">
      <w:start w:val="1"/>
      <w:numFmt w:val="lowerLetter"/>
      <w:lvlText w:val="%8."/>
      <w:lvlJc w:val="left"/>
      <w:pPr>
        <w:ind w:left="6684" w:hanging="360"/>
      </w:pPr>
    </w:lvl>
    <w:lvl w:ilvl="8" w:tplc="040E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3" w15:restartNumberingAfterBreak="0">
    <w:nsid w:val="21987B0D"/>
    <w:multiLevelType w:val="multilevel"/>
    <w:tmpl w:val="9B7C8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21F62374"/>
    <w:multiLevelType w:val="hybridMultilevel"/>
    <w:tmpl w:val="A3240860"/>
    <w:lvl w:ilvl="0" w:tplc="706447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5370E"/>
    <w:multiLevelType w:val="multilevel"/>
    <w:tmpl w:val="16F2CA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9C63C5D"/>
    <w:multiLevelType w:val="multilevel"/>
    <w:tmpl w:val="3118D2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C241B80"/>
    <w:multiLevelType w:val="hybridMultilevel"/>
    <w:tmpl w:val="48D0E87A"/>
    <w:lvl w:ilvl="0" w:tplc="040E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C3F1701"/>
    <w:multiLevelType w:val="multilevel"/>
    <w:tmpl w:val="586C95F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Palatino Linotype" w:eastAsia="Palatino Linotype" w:hAnsi="Palatino Linotype" w:cs="Palatino Linotype"/>
        <w:b w:val="0"/>
        <w:color w:val="000000"/>
        <w:sz w:val="19"/>
        <w:szCs w:val="19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636" w:hanging="108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4848" w:hanging="1440"/>
      </w:pPr>
    </w:lvl>
  </w:abstractNum>
  <w:abstractNum w:abstractNumId="19" w15:restartNumberingAfterBreak="0">
    <w:nsid w:val="3695381B"/>
    <w:multiLevelType w:val="multilevel"/>
    <w:tmpl w:val="3118D2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8B23F83"/>
    <w:multiLevelType w:val="multilevel"/>
    <w:tmpl w:val="4F165B6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9331293"/>
    <w:multiLevelType w:val="hybridMultilevel"/>
    <w:tmpl w:val="87D683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51AD6"/>
    <w:multiLevelType w:val="hybridMultilevel"/>
    <w:tmpl w:val="8D3262B0"/>
    <w:lvl w:ilvl="0" w:tplc="B91A9A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05C80"/>
    <w:multiLevelType w:val="hybridMultilevel"/>
    <w:tmpl w:val="EDA80D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F4E39"/>
    <w:multiLevelType w:val="hybridMultilevel"/>
    <w:tmpl w:val="33FE26A4"/>
    <w:lvl w:ilvl="0" w:tplc="F230D3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C0A65"/>
    <w:multiLevelType w:val="multilevel"/>
    <w:tmpl w:val="B83EB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7253D7"/>
    <w:multiLevelType w:val="multilevel"/>
    <w:tmpl w:val="EF3C8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D72577A"/>
    <w:multiLevelType w:val="hybridMultilevel"/>
    <w:tmpl w:val="4D40F0C4"/>
    <w:lvl w:ilvl="0" w:tplc="040E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FA10EB7"/>
    <w:multiLevelType w:val="hybridMultilevel"/>
    <w:tmpl w:val="216A6C0C"/>
    <w:lvl w:ilvl="0" w:tplc="FCE458C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16F8F"/>
    <w:multiLevelType w:val="multilevel"/>
    <w:tmpl w:val="2E666A4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low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0" w15:restartNumberingAfterBreak="0">
    <w:nsid w:val="57D017A7"/>
    <w:multiLevelType w:val="multilevel"/>
    <w:tmpl w:val="66F6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C5D1812"/>
    <w:multiLevelType w:val="hybridMultilevel"/>
    <w:tmpl w:val="560A4274"/>
    <w:lvl w:ilvl="0" w:tplc="4FA84EFA">
      <w:start w:val="6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909F4"/>
    <w:multiLevelType w:val="hybridMultilevel"/>
    <w:tmpl w:val="3AEAAA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E6852"/>
    <w:multiLevelType w:val="hybridMultilevel"/>
    <w:tmpl w:val="D19C03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12E86"/>
    <w:multiLevelType w:val="hybridMultilevel"/>
    <w:tmpl w:val="F9A49F5E"/>
    <w:lvl w:ilvl="0" w:tplc="640C77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A400F"/>
    <w:multiLevelType w:val="hybridMultilevel"/>
    <w:tmpl w:val="96942E68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3230BE"/>
    <w:multiLevelType w:val="hybridMultilevel"/>
    <w:tmpl w:val="128497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0AE8"/>
    <w:multiLevelType w:val="hybridMultilevel"/>
    <w:tmpl w:val="982A0F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F6B1D"/>
    <w:multiLevelType w:val="hybridMultilevel"/>
    <w:tmpl w:val="F65A62A2"/>
    <w:lvl w:ilvl="0" w:tplc="640C77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9560F"/>
    <w:multiLevelType w:val="hybridMultilevel"/>
    <w:tmpl w:val="2648DCFC"/>
    <w:lvl w:ilvl="0" w:tplc="4A8060E8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36218"/>
    <w:multiLevelType w:val="hybridMultilevel"/>
    <w:tmpl w:val="0DF278E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C1AEC"/>
    <w:multiLevelType w:val="multilevel"/>
    <w:tmpl w:val="040E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8"/>
  </w:num>
  <w:num w:numId="2">
    <w:abstractNumId w:val="20"/>
  </w:num>
  <w:num w:numId="3">
    <w:abstractNumId w:val="1"/>
  </w:num>
  <w:num w:numId="4">
    <w:abstractNumId w:val="24"/>
  </w:num>
  <w:num w:numId="5">
    <w:abstractNumId w:val="7"/>
  </w:num>
  <w:num w:numId="6">
    <w:abstractNumId w:val="4"/>
  </w:num>
  <w:num w:numId="7">
    <w:abstractNumId w:val="8"/>
  </w:num>
  <w:num w:numId="8">
    <w:abstractNumId w:val="34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23"/>
  </w:num>
  <w:num w:numId="13">
    <w:abstractNumId w:val="11"/>
  </w:num>
  <w:num w:numId="14">
    <w:abstractNumId w:val="30"/>
  </w:num>
  <w:num w:numId="15">
    <w:abstractNumId w:val="25"/>
  </w:num>
  <w:num w:numId="16">
    <w:abstractNumId w:val="12"/>
  </w:num>
  <w:num w:numId="17">
    <w:abstractNumId w:val="26"/>
  </w:num>
  <w:num w:numId="18">
    <w:abstractNumId w:val="27"/>
  </w:num>
  <w:num w:numId="19">
    <w:abstractNumId w:val="9"/>
  </w:num>
  <w:num w:numId="20">
    <w:abstractNumId w:val="13"/>
  </w:num>
  <w:num w:numId="21">
    <w:abstractNumId w:val="17"/>
  </w:num>
  <w:num w:numId="22">
    <w:abstractNumId w:val="35"/>
  </w:num>
  <w:num w:numId="23">
    <w:abstractNumId w:val="14"/>
  </w:num>
  <w:num w:numId="24">
    <w:abstractNumId w:val="10"/>
  </w:num>
  <w:num w:numId="25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6"/>
  </w:num>
  <w:num w:numId="28">
    <w:abstractNumId w:val="3"/>
  </w:num>
  <w:num w:numId="29">
    <w:abstractNumId w:val="28"/>
  </w:num>
  <w:num w:numId="30">
    <w:abstractNumId w:val="29"/>
  </w:num>
  <w:num w:numId="31">
    <w:abstractNumId w:val="0"/>
  </w:num>
  <w:num w:numId="32">
    <w:abstractNumId w:val="36"/>
  </w:num>
  <w:num w:numId="33">
    <w:abstractNumId w:val="18"/>
  </w:num>
  <w:num w:numId="34">
    <w:abstractNumId w:val="21"/>
  </w:num>
  <w:num w:numId="35">
    <w:abstractNumId w:val="22"/>
  </w:num>
  <w:num w:numId="36">
    <w:abstractNumId w:val="19"/>
  </w:num>
  <w:num w:numId="37">
    <w:abstractNumId w:val="31"/>
  </w:num>
  <w:num w:numId="38">
    <w:abstractNumId w:val="39"/>
  </w:num>
  <w:num w:numId="39">
    <w:abstractNumId w:val="37"/>
  </w:num>
  <w:num w:numId="40">
    <w:abstractNumId w:val="32"/>
  </w:num>
  <w:num w:numId="41">
    <w:abstractNumId w:val="2"/>
  </w:num>
  <w:num w:numId="42">
    <w:abstractNumId w:val="41"/>
  </w:num>
  <w:num w:numId="43">
    <w:abstractNumId w:val="15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D0"/>
    <w:rsid w:val="00005F6F"/>
    <w:rsid w:val="000065D5"/>
    <w:rsid w:val="000068CC"/>
    <w:rsid w:val="00006A11"/>
    <w:rsid w:val="00013477"/>
    <w:rsid w:val="000144BE"/>
    <w:rsid w:val="00015454"/>
    <w:rsid w:val="00016FEE"/>
    <w:rsid w:val="00017479"/>
    <w:rsid w:val="000177CE"/>
    <w:rsid w:val="00025099"/>
    <w:rsid w:val="000260C5"/>
    <w:rsid w:val="00032BEE"/>
    <w:rsid w:val="000346F1"/>
    <w:rsid w:val="000347D3"/>
    <w:rsid w:val="00036DD5"/>
    <w:rsid w:val="00037B7E"/>
    <w:rsid w:val="00041B04"/>
    <w:rsid w:val="00042A9F"/>
    <w:rsid w:val="0004348B"/>
    <w:rsid w:val="0004683B"/>
    <w:rsid w:val="0004701D"/>
    <w:rsid w:val="00051B34"/>
    <w:rsid w:val="0005389C"/>
    <w:rsid w:val="0005454E"/>
    <w:rsid w:val="00054743"/>
    <w:rsid w:val="00061175"/>
    <w:rsid w:val="00061210"/>
    <w:rsid w:val="00062123"/>
    <w:rsid w:val="00065B59"/>
    <w:rsid w:val="0006677D"/>
    <w:rsid w:val="00066B7A"/>
    <w:rsid w:val="0006713C"/>
    <w:rsid w:val="00070490"/>
    <w:rsid w:val="00071C13"/>
    <w:rsid w:val="000723DB"/>
    <w:rsid w:val="00073C83"/>
    <w:rsid w:val="00076DC0"/>
    <w:rsid w:val="0008053E"/>
    <w:rsid w:val="00084857"/>
    <w:rsid w:val="000848F0"/>
    <w:rsid w:val="00086B06"/>
    <w:rsid w:val="00087E46"/>
    <w:rsid w:val="00091200"/>
    <w:rsid w:val="00091825"/>
    <w:rsid w:val="000A1AEE"/>
    <w:rsid w:val="000B0F5F"/>
    <w:rsid w:val="000B3275"/>
    <w:rsid w:val="000B3DEC"/>
    <w:rsid w:val="000B41FE"/>
    <w:rsid w:val="000B6EE5"/>
    <w:rsid w:val="000C2AA2"/>
    <w:rsid w:val="000C43DD"/>
    <w:rsid w:val="000D0FB6"/>
    <w:rsid w:val="000D1101"/>
    <w:rsid w:val="000D30D9"/>
    <w:rsid w:val="000D5E91"/>
    <w:rsid w:val="000E036C"/>
    <w:rsid w:val="000E1414"/>
    <w:rsid w:val="000E4C3E"/>
    <w:rsid w:val="000F3383"/>
    <w:rsid w:val="000F4DE3"/>
    <w:rsid w:val="000F4EB7"/>
    <w:rsid w:val="000F6029"/>
    <w:rsid w:val="000F7701"/>
    <w:rsid w:val="001006A3"/>
    <w:rsid w:val="00103BC5"/>
    <w:rsid w:val="00107016"/>
    <w:rsid w:val="0011263E"/>
    <w:rsid w:val="001141F9"/>
    <w:rsid w:val="00116DDB"/>
    <w:rsid w:val="001179CE"/>
    <w:rsid w:val="00126749"/>
    <w:rsid w:val="00133C34"/>
    <w:rsid w:val="001349F3"/>
    <w:rsid w:val="001432F1"/>
    <w:rsid w:val="0014384A"/>
    <w:rsid w:val="001441C6"/>
    <w:rsid w:val="00144837"/>
    <w:rsid w:val="0014566B"/>
    <w:rsid w:val="00147D9D"/>
    <w:rsid w:val="00150387"/>
    <w:rsid w:val="00152FC6"/>
    <w:rsid w:val="001540A8"/>
    <w:rsid w:val="00161DB7"/>
    <w:rsid w:val="0016423A"/>
    <w:rsid w:val="00172965"/>
    <w:rsid w:val="001747FA"/>
    <w:rsid w:val="00174886"/>
    <w:rsid w:val="001778BD"/>
    <w:rsid w:val="00177B1C"/>
    <w:rsid w:val="00180415"/>
    <w:rsid w:val="00180CC9"/>
    <w:rsid w:val="00184178"/>
    <w:rsid w:val="00184BAC"/>
    <w:rsid w:val="00185F67"/>
    <w:rsid w:val="001878C4"/>
    <w:rsid w:val="00190FAD"/>
    <w:rsid w:val="00191E47"/>
    <w:rsid w:val="00192CAA"/>
    <w:rsid w:val="00194A21"/>
    <w:rsid w:val="00195CEF"/>
    <w:rsid w:val="001A1187"/>
    <w:rsid w:val="001A4E0D"/>
    <w:rsid w:val="001A6FA8"/>
    <w:rsid w:val="001A7FD6"/>
    <w:rsid w:val="001B5234"/>
    <w:rsid w:val="001B7B70"/>
    <w:rsid w:val="001B7BED"/>
    <w:rsid w:val="001B7E5B"/>
    <w:rsid w:val="001C12E1"/>
    <w:rsid w:val="001C16B0"/>
    <w:rsid w:val="001D2EF4"/>
    <w:rsid w:val="001D5338"/>
    <w:rsid w:val="001D5A57"/>
    <w:rsid w:val="001D6B64"/>
    <w:rsid w:val="001D708B"/>
    <w:rsid w:val="001E3794"/>
    <w:rsid w:val="001E46FA"/>
    <w:rsid w:val="001E5361"/>
    <w:rsid w:val="001E7DA5"/>
    <w:rsid w:val="001F16A0"/>
    <w:rsid w:val="001F1DC3"/>
    <w:rsid w:val="001F3292"/>
    <w:rsid w:val="001F3906"/>
    <w:rsid w:val="001F5BA5"/>
    <w:rsid w:val="002033D2"/>
    <w:rsid w:val="00203765"/>
    <w:rsid w:val="00206FF4"/>
    <w:rsid w:val="00210FB0"/>
    <w:rsid w:val="002119CC"/>
    <w:rsid w:val="002163E1"/>
    <w:rsid w:val="002171E0"/>
    <w:rsid w:val="002209EC"/>
    <w:rsid w:val="00224569"/>
    <w:rsid w:val="00225CC9"/>
    <w:rsid w:val="002271F2"/>
    <w:rsid w:val="002274F6"/>
    <w:rsid w:val="00230929"/>
    <w:rsid w:val="00230A15"/>
    <w:rsid w:val="002347F2"/>
    <w:rsid w:val="0023707D"/>
    <w:rsid w:val="002378C3"/>
    <w:rsid w:val="00241378"/>
    <w:rsid w:val="00244CDF"/>
    <w:rsid w:val="0025162B"/>
    <w:rsid w:val="00251ECC"/>
    <w:rsid w:val="00255852"/>
    <w:rsid w:val="00257CE3"/>
    <w:rsid w:val="00260C63"/>
    <w:rsid w:val="00260E08"/>
    <w:rsid w:val="002636EB"/>
    <w:rsid w:val="002642B2"/>
    <w:rsid w:val="00266358"/>
    <w:rsid w:val="00270A91"/>
    <w:rsid w:val="00272CFD"/>
    <w:rsid w:val="0027496D"/>
    <w:rsid w:val="002752AF"/>
    <w:rsid w:val="00280CAA"/>
    <w:rsid w:val="00282531"/>
    <w:rsid w:val="0028631F"/>
    <w:rsid w:val="002913D1"/>
    <w:rsid w:val="00294F2A"/>
    <w:rsid w:val="00295138"/>
    <w:rsid w:val="002A0875"/>
    <w:rsid w:val="002A1A0C"/>
    <w:rsid w:val="002A4A3B"/>
    <w:rsid w:val="002A7E65"/>
    <w:rsid w:val="002B03DD"/>
    <w:rsid w:val="002B27D3"/>
    <w:rsid w:val="002B37CB"/>
    <w:rsid w:val="002B6CB8"/>
    <w:rsid w:val="002B7009"/>
    <w:rsid w:val="002C003A"/>
    <w:rsid w:val="002C02A7"/>
    <w:rsid w:val="002C05A1"/>
    <w:rsid w:val="002C2D00"/>
    <w:rsid w:val="002D5F84"/>
    <w:rsid w:val="002E05B6"/>
    <w:rsid w:val="002E3116"/>
    <w:rsid w:val="002F0AA8"/>
    <w:rsid w:val="002F0D0C"/>
    <w:rsid w:val="002F3310"/>
    <w:rsid w:val="002F3A09"/>
    <w:rsid w:val="002F3BB1"/>
    <w:rsid w:val="002F7A90"/>
    <w:rsid w:val="002F7FFC"/>
    <w:rsid w:val="003041CD"/>
    <w:rsid w:val="00310AEE"/>
    <w:rsid w:val="003119C5"/>
    <w:rsid w:val="00312FED"/>
    <w:rsid w:val="00314ADF"/>
    <w:rsid w:val="00317439"/>
    <w:rsid w:val="00321A76"/>
    <w:rsid w:val="003224AD"/>
    <w:rsid w:val="00326888"/>
    <w:rsid w:val="00330F74"/>
    <w:rsid w:val="0033128D"/>
    <w:rsid w:val="0033348A"/>
    <w:rsid w:val="0033439D"/>
    <w:rsid w:val="0034021E"/>
    <w:rsid w:val="00342182"/>
    <w:rsid w:val="00342F08"/>
    <w:rsid w:val="00342FAD"/>
    <w:rsid w:val="003439E4"/>
    <w:rsid w:val="003452DC"/>
    <w:rsid w:val="00351959"/>
    <w:rsid w:val="003605D4"/>
    <w:rsid w:val="00360FB6"/>
    <w:rsid w:val="00361D1C"/>
    <w:rsid w:val="003649B6"/>
    <w:rsid w:val="00365420"/>
    <w:rsid w:val="00366AFE"/>
    <w:rsid w:val="00366CD9"/>
    <w:rsid w:val="003705A5"/>
    <w:rsid w:val="003725B2"/>
    <w:rsid w:val="003745DB"/>
    <w:rsid w:val="00374B46"/>
    <w:rsid w:val="0037610E"/>
    <w:rsid w:val="0038060B"/>
    <w:rsid w:val="00380EE3"/>
    <w:rsid w:val="00383953"/>
    <w:rsid w:val="00391B26"/>
    <w:rsid w:val="00391F84"/>
    <w:rsid w:val="00392980"/>
    <w:rsid w:val="00393022"/>
    <w:rsid w:val="00393057"/>
    <w:rsid w:val="0039400F"/>
    <w:rsid w:val="003A382B"/>
    <w:rsid w:val="003A75E7"/>
    <w:rsid w:val="003B5B08"/>
    <w:rsid w:val="003B759B"/>
    <w:rsid w:val="003C0291"/>
    <w:rsid w:val="003C279E"/>
    <w:rsid w:val="003C3171"/>
    <w:rsid w:val="003D2FD8"/>
    <w:rsid w:val="003E049A"/>
    <w:rsid w:val="003E2A4B"/>
    <w:rsid w:val="003E4B4F"/>
    <w:rsid w:val="003E532A"/>
    <w:rsid w:val="003F1001"/>
    <w:rsid w:val="003F1EF2"/>
    <w:rsid w:val="003F25C6"/>
    <w:rsid w:val="003F3543"/>
    <w:rsid w:val="0040221A"/>
    <w:rsid w:val="004072D3"/>
    <w:rsid w:val="00412C40"/>
    <w:rsid w:val="004166B4"/>
    <w:rsid w:val="00416C6B"/>
    <w:rsid w:val="00422BE4"/>
    <w:rsid w:val="00427DC0"/>
    <w:rsid w:val="00431549"/>
    <w:rsid w:val="0043189C"/>
    <w:rsid w:val="00433A36"/>
    <w:rsid w:val="00435067"/>
    <w:rsid w:val="00440712"/>
    <w:rsid w:val="0044124E"/>
    <w:rsid w:val="00446DBE"/>
    <w:rsid w:val="004523B1"/>
    <w:rsid w:val="00454B4A"/>
    <w:rsid w:val="00456C1F"/>
    <w:rsid w:val="004625C0"/>
    <w:rsid w:val="00464CF4"/>
    <w:rsid w:val="00467399"/>
    <w:rsid w:val="00474478"/>
    <w:rsid w:val="00474E89"/>
    <w:rsid w:val="0048405A"/>
    <w:rsid w:val="00484FCA"/>
    <w:rsid w:val="00487C40"/>
    <w:rsid w:val="00490DFA"/>
    <w:rsid w:val="00493071"/>
    <w:rsid w:val="00496480"/>
    <w:rsid w:val="004A202F"/>
    <w:rsid w:val="004A2448"/>
    <w:rsid w:val="004A7E5E"/>
    <w:rsid w:val="004B0DE9"/>
    <w:rsid w:val="004B21D6"/>
    <w:rsid w:val="004B521C"/>
    <w:rsid w:val="004B76A7"/>
    <w:rsid w:val="004C5365"/>
    <w:rsid w:val="004D1788"/>
    <w:rsid w:val="004E20D2"/>
    <w:rsid w:val="004F22ED"/>
    <w:rsid w:val="004F242C"/>
    <w:rsid w:val="004F319D"/>
    <w:rsid w:val="00501E01"/>
    <w:rsid w:val="00513FC6"/>
    <w:rsid w:val="005144BC"/>
    <w:rsid w:val="005174F3"/>
    <w:rsid w:val="00517740"/>
    <w:rsid w:val="0052059E"/>
    <w:rsid w:val="00520D5E"/>
    <w:rsid w:val="005210FB"/>
    <w:rsid w:val="00522234"/>
    <w:rsid w:val="00522F55"/>
    <w:rsid w:val="00526A67"/>
    <w:rsid w:val="00527111"/>
    <w:rsid w:val="0052770B"/>
    <w:rsid w:val="005302A0"/>
    <w:rsid w:val="00530471"/>
    <w:rsid w:val="00535676"/>
    <w:rsid w:val="00541F28"/>
    <w:rsid w:val="00550F9E"/>
    <w:rsid w:val="00551907"/>
    <w:rsid w:val="00553E03"/>
    <w:rsid w:val="0055483F"/>
    <w:rsid w:val="00556808"/>
    <w:rsid w:val="00556C98"/>
    <w:rsid w:val="00560E7D"/>
    <w:rsid w:val="0056120F"/>
    <w:rsid w:val="00565AE0"/>
    <w:rsid w:val="005722FF"/>
    <w:rsid w:val="00577A28"/>
    <w:rsid w:val="00581963"/>
    <w:rsid w:val="005838E3"/>
    <w:rsid w:val="00584DAD"/>
    <w:rsid w:val="00585DA7"/>
    <w:rsid w:val="005A0271"/>
    <w:rsid w:val="005A194F"/>
    <w:rsid w:val="005B3A82"/>
    <w:rsid w:val="005B4FE3"/>
    <w:rsid w:val="005B73F6"/>
    <w:rsid w:val="005C0C4C"/>
    <w:rsid w:val="005C223C"/>
    <w:rsid w:val="005C2ACA"/>
    <w:rsid w:val="005C6692"/>
    <w:rsid w:val="005D3C36"/>
    <w:rsid w:val="005E110B"/>
    <w:rsid w:val="005E3464"/>
    <w:rsid w:val="005E3FFC"/>
    <w:rsid w:val="005E51FA"/>
    <w:rsid w:val="005E6C96"/>
    <w:rsid w:val="005E70CA"/>
    <w:rsid w:val="005F3CEE"/>
    <w:rsid w:val="005F40DC"/>
    <w:rsid w:val="005F4A5C"/>
    <w:rsid w:val="005F5594"/>
    <w:rsid w:val="00607A64"/>
    <w:rsid w:val="006110F4"/>
    <w:rsid w:val="00614998"/>
    <w:rsid w:val="006158DB"/>
    <w:rsid w:val="00616A02"/>
    <w:rsid w:val="0062202D"/>
    <w:rsid w:val="00622E8F"/>
    <w:rsid w:val="006230D8"/>
    <w:rsid w:val="00627494"/>
    <w:rsid w:val="00633D09"/>
    <w:rsid w:val="00634613"/>
    <w:rsid w:val="00636BD0"/>
    <w:rsid w:val="0063765F"/>
    <w:rsid w:val="00640F46"/>
    <w:rsid w:val="00641A0B"/>
    <w:rsid w:val="006441EC"/>
    <w:rsid w:val="00645181"/>
    <w:rsid w:val="006452CF"/>
    <w:rsid w:val="00646CD3"/>
    <w:rsid w:val="00647720"/>
    <w:rsid w:val="00651C7E"/>
    <w:rsid w:val="00651E65"/>
    <w:rsid w:val="00652DAC"/>
    <w:rsid w:val="006531FC"/>
    <w:rsid w:val="006536C2"/>
    <w:rsid w:val="006536D9"/>
    <w:rsid w:val="006550B3"/>
    <w:rsid w:val="00663B87"/>
    <w:rsid w:val="006645DF"/>
    <w:rsid w:val="00666F27"/>
    <w:rsid w:val="006709C3"/>
    <w:rsid w:val="00670A2C"/>
    <w:rsid w:val="00670C86"/>
    <w:rsid w:val="006729B1"/>
    <w:rsid w:val="006754B2"/>
    <w:rsid w:val="00675B3F"/>
    <w:rsid w:val="00676ED0"/>
    <w:rsid w:val="00680CFF"/>
    <w:rsid w:val="00681DE8"/>
    <w:rsid w:val="0068683D"/>
    <w:rsid w:val="00690418"/>
    <w:rsid w:val="006926F2"/>
    <w:rsid w:val="00694ADC"/>
    <w:rsid w:val="006979BB"/>
    <w:rsid w:val="006A08B2"/>
    <w:rsid w:val="006A0BD8"/>
    <w:rsid w:val="006A3FF4"/>
    <w:rsid w:val="006A40AD"/>
    <w:rsid w:val="006A4413"/>
    <w:rsid w:val="006A6DA0"/>
    <w:rsid w:val="006B02A3"/>
    <w:rsid w:val="006B0E5F"/>
    <w:rsid w:val="006B1CC0"/>
    <w:rsid w:val="006B5265"/>
    <w:rsid w:val="006B756F"/>
    <w:rsid w:val="006C0256"/>
    <w:rsid w:val="006C2E45"/>
    <w:rsid w:val="006D02C1"/>
    <w:rsid w:val="006D0963"/>
    <w:rsid w:val="006D1578"/>
    <w:rsid w:val="006D204D"/>
    <w:rsid w:val="006D3335"/>
    <w:rsid w:val="006D6AC5"/>
    <w:rsid w:val="006D6E05"/>
    <w:rsid w:val="006D7EDE"/>
    <w:rsid w:val="006E09E8"/>
    <w:rsid w:val="006E7869"/>
    <w:rsid w:val="006F066F"/>
    <w:rsid w:val="006F0D60"/>
    <w:rsid w:val="006F11D3"/>
    <w:rsid w:val="006F46D4"/>
    <w:rsid w:val="006F5B1C"/>
    <w:rsid w:val="006F662B"/>
    <w:rsid w:val="0070001C"/>
    <w:rsid w:val="0070203F"/>
    <w:rsid w:val="00703DBB"/>
    <w:rsid w:val="0071039F"/>
    <w:rsid w:val="00711E41"/>
    <w:rsid w:val="007127A0"/>
    <w:rsid w:val="007153FB"/>
    <w:rsid w:val="00716587"/>
    <w:rsid w:val="00722D7D"/>
    <w:rsid w:val="0072402B"/>
    <w:rsid w:val="00725481"/>
    <w:rsid w:val="0073006A"/>
    <w:rsid w:val="00730E10"/>
    <w:rsid w:val="007358CC"/>
    <w:rsid w:val="00736F7D"/>
    <w:rsid w:val="0073709A"/>
    <w:rsid w:val="00737158"/>
    <w:rsid w:val="0074126A"/>
    <w:rsid w:val="00741F5B"/>
    <w:rsid w:val="007423C2"/>
    <w:rsid w:val="00743B5C"/>
    <w:rsid w:val="007449DC"/>
    <w:rsid w:val="0074504C"/>
    <w:rsid w:val="00745DB5"/>
    <w:rsid w:val="00746736"/>
    <w:rsid w:val="00747CF2"/>
    <w:rsid w:val="0075081D"/>
    <w:rsid w:val="0075103A"/>
    <w:rsid w:val="007530CD"/>
    <w:rsid w:val="007572FF"/>
    <w:rsid w:val="00757EF1"/>
    <w:rsid w:val="0076031E"/>
    <w:rsid w:val="007604EE"/>
    <w:rsid w:val="007622C4"/>
    <w:rsid w:val="007625AE"/>
    <w:rsid w:val="00763749"/>
    <w:rsid w:val="00770061"/>
    <w:rsid w:val="00771530"/>
    <w:rsid w:val="0077206B"/>
    <w:rsid w:val="007725E8"/>
    <w:rsid w:val="00773CAD"/>
    <w:rsid w:val="00774CAF"/>
    <w:rsid w:val="00776859"/>
    <w:rsid w:val="007776A9"/>
    <w:rsid w:val="007859CE"/>
    <w:rsid w:val="00785A86"/>
    <w:rsid w:val="0078648E"/>
    <w:rsid w:val="007902A4"/>
    <w:rsid w:val="00793851"/>
    <w:rsid w:val="0079414F"/>
    <w:rsid w:val="007953B9"/>
    <w:rsid w:val="007A2F45"/>
    <w:rsid w:val="007A341E"/>
    <w:rsid w:val="007A67AA"/>
    <w:rsid w:val="007B0C01"/>
    <w:rsid w:val="007B1E75"/>
    <w:rsid w:val="007B47BB"/>
    <w:rsid w:val="007B7801"/>
    <w:rsid w:val="007C015C"/>
    <w:rsid w:val="007C34ED"/>
    <w:rsid w:val="007C3BF7"/>
    <w:rsid w:val="007C3DA8"/>
    <w:rsid w:val="007C6EAE"/>
    <w:rsid w:val="007D2A6F"/>
    <w:rsid w:val="007D5683"/>
    <w:rsid w:val="007D5B33"/>
    <w:rsid w:val="007D75D0"/>
    <w:rsid w:val="007E1186"/>
    <w:rsid w:val="007E1572"/>
    <w:rsid w:val="007E3409"/>
    <w:rsid w:val="007E5F0F"/>
    <w:rsid w:val="007E7E26"/>
    <w:rsid w:val="007F13BC"/>
    <w:rsid w:val="007F1467"/>
    <w:rsid w:val="007F455E"/>
    <w:rsid w:val="007F6D2A"/>
    <w:rsid w:val="007F78C2"/>
    <w:rsid w:val="008020BD"/>
    <w:rsid w:val="008029B2"/>
    <w:rsid w:val="00807014"/>
    <w:rsid w:val="00812FCB"/>
    <w:rsid w:val="008147AA"/>
    <w:rsid w:val="008153B3"/>
    <w:rsid w:val="008164AC"/>
    <w:rsid w:val="00817A9C"/>
    <w:rsid w:val="0082010B"/>
    <w:rsid w:val="00821A4B"/>
    <w:rsid w:val="00822956"/>
    <w:rsid w:val="00827328"/>
    <w:rsid w:val="00830DD3"/>
    <w:rsid w:val="008317A7"/>
    <w:rsid w:val="00832DC3"/>
    <w:rsid w:val="00836B5C"/>
    <w:rsid w:val="00836EE7"/>
    <w:rsid w:val="008410F7"/>
    <w:rsid w:val="00843D80"/>
    <w:rsid w:val="008501F4"/>
    <w:rsid w:val="00850C44"/>
    <w:rsid w:val="00852E50"/>
    <w:rsid w:val="00854A5C"/>
    <w:rsid w:val="00854AFA"/>
    <w:rsid w:val="00855218"/>
    <w:rsid w:val="00856CC3"/>
    <w:rsid w:val="00857D00"/>
    <w:rsid w:val="00862ACB"/>
    <w:rsid w:val="008734BA"/>
    <w:rsid w:val="00874A9E"/>
    <w:rsid w:val="0087747A"/>
    <w:rsid w:val="00877832"/>
    <w:rsid w:val="00877E78"/>
    <w:rsid w:val="00881ECA"/>
    <w:rsid w:val="00881F7A"/>
    <w:rsid w:val="00882CA3"/>
    <w:rsid w:val="008856D1"/>
    <w:rsid w:val="00887827"/>
    <w:rsid w:val="0089275D"/>
    <w:rsid w:val="0089551D"/>
    <w:rsid w:val="008A143F"/>
    <w:rsid w:val="008A169B"/>
    <w:rsid w:val="008A1B66"/>
    <w:rsid w:val="008A2760"/>
    <w:rsid w:val="008A2A26"/>
    <w:rsid w:val="008A7AC0"/>
    <w:rsid w:val="008B07F3"/>
    <w:rsid w:val="008B13C1"/>
    <w:rsid w:val="008B42AD"/>
    <w:rsid w:val="008B458F"/>
    <w:rsid w:val="008B69D8"/>
    <w:rsid w:val="008B7B2A"/>
    <w:rsid w:val="008C3E9E"/>
    <w:rsid w:val="008C44B3"/>
    <w:rsid w:val="008D1063"/>
    <w:rsid w:val="008D14CF"/>
    <w:rsid w:val="008D1EC9"/>
    <w:rsid w:val="008D32DA"/>
    <w:rsid w:val="008D3F3A"/>
    <w:rsid w:val="008D42D9"/>
    <w:rsid w:val="008D5014"/>
    <w:rsid w:val="008D6AD3"/>
    <w:rsid w:val="008D6BE9"/>
    <w:rsid w:val="008D6F7B"/>
    <w:rsid w:val="008D7E99"/>
    <w:rsid w:val="008E208A"/>
    <w:rsid w:val="008E6D78"/>
    <w:rsid w:val="008E6FB2"/>
    <w:rsid w:val="008E7D3C"/>
    <w:rsid w:val="008F43BF"/>
    <w:rsid w:val="008F57D9"/>
    <w:rsid w:val="008F7B88"/>
    <w:rsid w:val="0090076E"/>
    <w:rsid w:val="00900C70"/>
    <w:rsid w:val="00904ED6"/>
    <w:rsid w:val="00910F92"/>
    <w:rsid w:val="0091199A"/>
    <w:rsid w:val="00911C7C"/>
    <w:rsid w:val="00911FF8"/>
    <w:rsid w:val="0091573F"/>
    <w:rsid w:val="009166D8"/>
    <w:rsid w:val="009229F2"/>
    <w:rsid w:val="009304D2"/>
    <w:rsid w:val="00930E27"/>
    <w:rsid w:val="009332F2"/>
    <w:rsid w:val="00933B3C"/>
    <w:rsid w:val="0093478F"/>
    <w:rsid w:val="009367A5"/>
    <w:rsid w:val="009428D6"/>
    <w:rsid w:val="00943A8B"/>
    <w:rsid w:val="00944C97"/>
    <w:rsid w:val="009462CD"/>
    <w:rsid w:val="009478F6"/>
    <w:rsid w:val="00954009"/>
    <w:rsid w:val="00955107"/>
    <w:rsid w:val="0096604F"/>
    <w:rsid w:val="00966F00"/>
    <w:rsid w:val="00977BED"/>
    <w:rsid w:val="009813DE"/>
    <w:rsid w:val="0098156E"/>
    <w:rsid w:val="0098223E"/>
    <w:rsid w:val="00982B13"/>
    <w:rsid w:val="00996754"/>
    <w:rsid w:val="009A0C73"/>
    <w:rsid w:val="009A5989"/>
    <w:rsid w:val="009B15BC"/>
    <w:rsid w:val="009B2A8E"/>
    <w:rsid w:val="009C012C"/>
    <w:rsid w:val="009C2DB2"/>
    <w:rsid w:val="009C64E5"/>
    <w:rsid w:val="009D5D58"/>
    <w:rsid w:val="009E31C0"/>
    <w:rsid w:val="009E5328"/>
    <w:rsid w:val="009E5FC3"/>
    <w:rsid w:val="009F22E5"/>
    <w:rsid w:val="009F3EFA"/>
    <w:rsid w:val="009F5AA0"/>
    <w:rsid w:val="009F620E"/>
    <w:rsid w:val="009F66B9"/>
    <w:rsid w:val="00A03298"/>
    <w:rsid w:val="00A0629C"/>
    <w:rsid w:val="00A0649E"/>
    <w:rsid w:val="00A11A57"/>
    <w:rsid w:val="00A11AF1"/>
    <w:rsid w:val="00A13335"/>
    <w:rsid w:val="00A20791"/>
    <w:rsid w:val="00A22FD7"/>
    <w:rsid w:val="00A23801"/>
    <w:rsid w:val="00A25850"/>
    <w:rsid w:val="00A36FB4"/>
    <w:rsid w:val="00A4117E"/>
    <w:rsid w:val="00A43A2A"/>
    <w:rsid w:val="00A471E0"/>
    <w:rsid w:val="00A47406"/>
    <w:rsid w:val="00A50770"/>
    <w:rsid w:val="00A5311B"/>
    <w:rsid w:val="00A54E7E"/>
    <w:rsid w:val="00A5527C"/>
    <w:rsid w:val="00A57934"/>
    <w:rsid w:val="00A64546"/>
    <w:rsid w:val="00A6627D"/>
    <w:rsid w:val="00A714D0"/>
    <w:rsid w:val="00A73C50"/>
    <w:rsid w:val="00A73F27"/>
    <w:rsid w:val="00A74D11"/>
    <w:rsid w:val="00A76C69"/>
    <w:rsid w:val="00A80679"/>
    <w:rsid w:val="00A80DA7"/>
    <w:rsid w:val="00A81106"/>
    <w:rsid w:val="00A81994"/>
    <w:rsid w:val="00A84248"/>
    <w:rsid w:val="00A86AAF"/>
    <w:rsid w:val="00A91E28"/>
    <w:rsid w:val="00A95D39"/>
    <w:rsid w:val="00A96753"/>
    <w:rsid w:val="00AA08FB"/>
    <w:rsid w:val="00AA2216"/>
    <w:rsid w:val="00AA4DA2"/>
    <w:rsid w:val="00AA67B0"/>
    <w:rsid w:val="00AB00E7"/>
    <w:rsid w:val="00AB1DD7"/>
    <w:rsid w:val="00AB240A"/>
    <w:rsid w:val="00AC179A"/>
    <w:rsid w:val="00AC3D21"/>
    <w:rsid w:val="00AC496A"/>
    <w:rsid w:val="00AC5499"/>
    <w:rsid w:val="00AC744F"/>
    <w:rsid w:val="00AC75DC"/>
    <w:rsid w:val="00AD3EAD"/>
    <w:rsid w:val="00AD58C3"/>
    <w:rsid w:val="00AE00A3"/>
    <w:rsid w:val="00AE3DC3"/>
    <w:rsid w:val="00AF003D"/>
    <w:rsid w:val="00AF167C"/>
    <w:rsid w:val="00AF43ED"/>
    <w:rsid w:val="00AF55E0"/>
    <w:rsid w:val="00B004C6"/>
    <w:rsid w:val="00B03DEC"/>
    <w:rsid w:val="00B05A22"/>
    <w:rsid w:val="00B07247"/>
    <w:rsid w:val="00B07B96"/>
    <w:rsid w:val="00B12DA8"/>
    <w:rsid w:val="00B145B5"/>
    <w:rsid w:val="00B1705A"/>
    <w:rsid w:val="00B213AD"/>
    <w:rsid w:val="00B21432"/>
    <w:rsid w:val="00B23B72"/>
    <w:rsid w:val="00B27323"/>
    <w:rsid w:val="00B27BE0"/>
    <w:rsid w:val="00B37D00"/>
    <w:rsid w:val="00B401A2"/>
    <w:rsid w:val="00B40578"/>
    <w:rsid w:val="00B40D29"/>
    <w:rsid w:val="00B42239"/>
    <w:rsid w:val="00B45A07"/>
    <w:rsid w:val="00B53267"/>
    <w:rsid w:val="00B541C6"/>
    <w:rsid w:val="00B54519"/>
    <w:rsid w:val="00B56658"/>
    <w:rsid w:val="00B608B1"/>
    <w:rsid w:val="00B62E2C"/>
    <w:rsid w:val="00B6401C"/>
    <w:rsid w:val="00B67521"/>
    <w:rsid w:val="00B70D9E"/>
    <w:rsid w:val="00B7325F"/>
    <w:rsid w:val="00B736D8"/>
    <w:rsid w:val="00B74665"/>
    <w:rsid w:val="00B76950"/>
    <w:rsid w:val="00B76EB1"/>
    <w:rsid w:val="00B83574"/>
    <w:rsid w:val="00B83FF1"/>
    <w:rsid w:val="00B84F83"/>
    <w:rsid w:val="00B87BA2"/>
    <w:rsid w:val="00B90F19"/>
    <w:rsid w:val="00B91A9C"/>
    <w:rsid w:val="00B9339E"/>
    <w:rsid w:val="00BA0086"/>
    <w:rsid w:val="00BA227B"/>
    <w:rsid w:val="00BB2DD4"/>
    <w:rsid w:val="00BB3C35"/>
    <w:rsid w:val="00BB59E3"/>
    <w:rsid w:val="00BB7F24"/>
    <w:rsid w:val="00BC0227"/>
    <w:rsid w:val="00BC0C8B"/>
    <w:rsid w:val="00BC163A"/>
    <w:rsid w:val="00BC334A"/>
    <w:rsid w:val="00BC3BC7"/>
    <w:rsid w:val="00BC4B12"/>
    <w:rsid w:val="00BC5241"/>
    <w:rsid w:val="00BC7B8E"/>
    <w:rsid w:val="00BD3A38"/>
    <w:rsid w:val="00BD6DF7"/>
    <w:rsid w:val="00BE0FFC"/>
    <w:rsid w:val="00BE55AA"/>
    <w:rsid w:val="00BE613B"/>
    <w:rsid w:val="00BE6434"/>
    <w:rsid w:val="00BE681B"/>
    <w:rsid w:val="00BF011F"/>
    <w:rsid w:val="00BF0316"/>
    <w:rsid w:val="00BF1D4D"/>
    <w:rsid w:val="00BF34FD"/>
    <w:rsid w:val="00BF351F"/>
    <w:rsid w:val="00BF50CC"/>
    <w:rsid w:val="00BF66E6"/>
    <w:rsid w:val="00BF7D00"/>
    <w:rsid w:val="00BF7FC5"/>
    <w:rsid w:val="00C012A8"/>
    <w:rsid w:val="00C017AB"/>
    <w:rsid w:val="00C02392"/>
    <w:rsid w:val="00C0515A"/>
    <w:rsid w:val="00C054E7"/>
    <w:rsid w:val="00C0620F"/>
    <w:rsid w:val="00C0696E"/>
    <w:rsid w:val="00C06F40"/>
    <w:rsid w:val="00C11800"/>
    <w:rsid w:val="00C15F1C"/>
    <w:rsid w:val="00C204A4"/>
    <w:rsid w:val="00C20E8C"/>
    <w:rsid w:val="00C21BAA"/>
    <w:rsid w:val="00C2203F"/>
    <w:rsid w:val="00C23038"/>
    <w:rsid w:val="00C32264"/>
    <w:rsid w:val="00C3349B"/>
    <w:rsid w:val="00C33E9D"/>
    <w:rsid w:val="00C42215"/>
    <w:rsid w:val="00C42AA9"/>
    <w:rsid w:val="00C4507E"/>
    <w:rsid w:val="00C454C3"/>
    <w:rsid w:val="00C45AE4"/>
    <w:rsid w:val="00C45B7D"/>
    <w:rsid w:val="00C5013E"/>
    <w:rsid w:val="00C519AF"/>
    <w:rsid w:val="00C527A4"/>
    <w:rsid w:val="00C55115"/>
    <w:rsid w:val="00C62B74"/>
    <w:rsid w:val="00C65B1B"/>
    <w:rsid w:val="00C66ABE"/>
    <w:rsid w:val="00C66C3B"/>
    <w:rsid w:val="00C71A73"/>
    <w:rsid w:val="00C73CA7"/>
    <w:rsid w:val="00C73F7C"/>
    <w:rsid w:val="00C751CD"/>
    <w:rsid w:val="00C76026"/>
    <w:rsid w:val="00C84614"/>
    <w:rsid w:val="00C847CD"/>
    <w:rsid w:val="00C84C57"/>
    <w:rsid w:val="00C85422"/>
    <w:rsid w:val="00C90FFA"/>
    <w:rsid w:val="00CA28B5"/>
    <w:rsid w:val="00CA358D"/>
    <w:rsid w:val="00CA5E5F"/>
    <w:rsid w:val="00CA619F"/>
    <w:rsid w:val="00CA74BB"/>
    <w:rsid w:val="00CB09FA"/>
    <w:rsid w:val="00CB1694"/>
    <w:rsid w:val="00CB1D00"/>
    <w:rsid w:val="00CB53BC"/>
    <w:rsid w:val="00CB5E00"/>
    <w:rsid w:val="00CB690F"/>
    <w:rsid w:val="00CC046A"/>
    <w:rsid w:val="00CC135A"/>
    <w:rsid w:val="00CC6828"/>
    <w:rsid w:val="00CD00CA"/>
    <w:rsid w:val="00CD41F5"/>
    <w:rsid w:val="00CD58FF"/>
    <w:rsid w:val="00CE084A"/>
    <w:rsid w:val="00CE097B"/>
    <w:rsid w:val="00CE6449"/>
    <w:rsid w:val="00CE6A68"/>
    <w:rsid w:val="00CE709C"/>
    <w:rsid w:val="00CF5B74"/>
    <w:rsid w:val="00CF6A9F"/>
    <w:rsid w:val="00D03CF2"/>
    <w:rsid w:val="00D053AA"/>
    <w:rsid w:val="00D06C8A"/>
    <w:rsid w:val="00D10C9E"/>
    <w:rsid w:val="00D121E4"/>
    <w:rsid w:val="00D14F40"/>
    <w:rsid w:val="00D21E84"/>
    <w:rsid w:val="00D2441F"/>
    <w:rsid w:val="00D256BA"/>
    <w:rsid w:val="00D258FD"/>
    <w:rsid w:val="00D26377"/>
    <w:rsid w:val="00D2651E"/>
    <w:rsid w:val="00D2673A"/>
    <w:rsid w:val="00D30D31"/>
    <w:rsid w:val="00D358AF"/>
    <w:rsid w:val="00D362B8"/>
    <w:rsid w:val="00D36EF5"/>
    <w:rsid w:val="00D430D5"/>
    <w:rsid w:val="00D43E8D"/>
    <w:rsid w:val="00D47C6E"/>
    <w:rsid w:val="00D5030C"/>
    <w:rsid w:val="00D514FE"/>
    <w:rsid w:val="00D515C6"/>
    <w:rsid w:val="00D51B50"/>
    <w:rsid w:val="00D5294B"/>
    <w:rsid w:val="00D52DA7"/>
    <w:rsid w:val="00D54579"/>
    <w:rsid w:val="00D6080B"/>
    <w:rsid w:val="00D63147"/>
    <w:rsid w:val="00D652C8"/>
    <w:rsid w:val="00D67662"/>
    <w:rsid w:val="00D72754"/>
    <w:rsid w:val="00D73A15"/>
    <w:rsid w:val="00D74140"/>
    <w:rsid w:val="00D74FD2"/>
    <w:rsid w:val="00D77A76"/>
    <w:rsid w:val="00D80B30"/>
    <w:rsid w:val="00D83EEC"/>
    <w:rsid w:val="00D83F9E"/>
    <w:rsid w:val="00D87C52"/>
    <w:rsid w:val="00D90FE1"/>
    <w:rsid w:val="00D92C43"/>
    <w:rsid w:val="00D9392D"/>
    <w:rsid w:val="00D95EE0"/>
    <w:rsid w:val="00D968B2"/>
    <w:rsid w:val="00DA15ED"/>
    <w:rsid w:val="00DA24BE"/>
    <w:rsid w:val="00DA78E6"/>
    <w:rsid w:val="00DA7C5C"/>
    <w:rsid w:val="00DB782B"/>
    <w:rsid w:val="00DC0E02"/>
    <w:rsid w:val="00DC1591"/>
    <w:rsid w:val="00DC5DB3"/>
    <w:rsid w:val="00DC5F3A"/>
    <w:rsid w:val="00DC69A8"/>
    <w:rsid w:val="00DC6F9C"/>
    <w:rsid w:val="00DC76A8"/>
    <w:rsid w:val="00DD1C62"/>
    <w:rsid w:val="00DD6061"/>
    <w:rsid w:val="00DE1550"/>
    <w:rsid w:val="00DE1657"/>
    <w:rsid w:val="00DE485A"/>
    <w:rsid w:val="00DE571D"/>
    <w:rsid w:val="00DF1A98"/>
    <w:rsid w:val="00DF2D6D"/>
    <w:rsid w:val="00DF4F3E"/>
    <w:rsid w:val="00DF52CA"/>
    <w:rsid w:val="00DF5D1D"/>
    <w:rsid w:val="00E006EA"/>
    <w:rsid w:val="00E01B7F"/>
    <w:rsid w:val="00E01CBF"/>
    <w:rsid w:val="00E072C1"/>
    <w:rsid w:val="00E07EBE"/>
    <w:rsid w:val="00E2253B"/>
    <w:rsid w:val="00E2282C"/>
    <w:rsid w:val="00E30411"/>
    <w:rsid w:val="00E31082"/>
    <w:rsid w:val="00E3463B"/>
    <w:rsid w:val="00E41A40"/>
    <w:rsid w:val="00E42B4D"/>
    <w:rsid w:val="00E44E97"/>
    <w:rsid w:val="00E459E3"/>
    <w:rsid w:val="00E47423"/>
    <w:rsid w:val="00E47539"/>
    <w:rsid w:val="00E479D2"/>
    <w:rsid w:val="00E5005D"/>
    <w:rsid w:val="00E5070B"/>
    <w:rsid w:val="00E5698E"/>
    <w:rsid w:val="00E56CFB"/>
    <w:rsid w:val="00E5732F"/>
    <w:rsid w:val="00E57FDB"/>
    <w:rsid w:val="00E60632"/>
    <w:rsid w:val="00E60D56"/>
    <w:rsid w:val="00E629E0"/>
    <w:rsid w:val="00E64132"/>
    <w:rsid w:val="00E6609D"/>
    <w:rsid w:val="00E703A4"/>
    <w:rsid w:val="00E71715"/>
    <w:rsid w:val="00E722F5"/>
    <w:rsid w:val="00E734E4"/>
    <w:rsid w:val="00E749AB"/>
    <w:rsid w:val="00E755D1"/>
    <w:rsid w:val="00E76DA0"/>
    <w:rsid w:val="00E81936"/>
    <w:rsid w:val="00E824B0"/>
    <w:rsid w:val="00E85343"/>
    <w:rsid w:val="00E87C56"/>
    <w:rsid w:val="00E9092A"/>
    <w:rsid w:val="00E9384C"/>
    <w:rsid w:val="00E96DC8"/>
    <w:rsid w:val="00E96DFD"/>
    <w:rsid w:val="00E970B9"/>
    <w:rsid w:val="00E978E3"/>
    <w:rsid w:val="00EA14D1"/>
    <w:rsid w:val="00EA17DC"/>
    <w:rsid w:val="00EA3C78"/>
    <w:rsid w:val="00EA3FC1"/>
    <w:rsid w:val="00EA597D"/>
    <w:rsid w:val="00EB04BF"/>
    <w:rsid w:val="00EB0633"/>
    <w:rsid w:val="00EB1D44"/>
    <w:rsid w:val="00EC1590"/>
    <w:rsid w:val="00EC339E"/>
    <w:rsid w:val="00EC498F"/>
    <w:rsid w:val="00EC5132"/>
    <w:rsid w:val="00EC6E14"/>
    <w:rsid w:val="00EC74B5"/>
    <w:rsid w:val="00EC7C70"/>
    <w:rsid w:val="00ED17C8"/>
    <w:rsid w:val="00ED24B0"/>
    <w:rsid w:val="00ED3928"/>
    <w:rsid w:val="00ED58B8"/>
    <w:rsid w:val="00ED63CB"/>
    <w:rsid w:val="00ED678D"/>
    <w:rsid w:val="00ED68FA"/>
    <w:rsid w:val="00ED7CBA"/>
    <w:rsid w:val="00EE20F1"/>
    <w:rsid w:val="00EE38EF"/>
    <w:rsid w:val="00EE5E3F"/>
    <w:rsid w:val="00EF1746"/>
    <w:rsid w:val="00EF2656"/>
    <w:rsid w:val="00F028C3"/>
    <w:rsid w:val="00F02C80"/>
    <w:rsid w:val="00F1113F"/>
    <w:rsid w:val="00F14459"/>
    <w:rsid w:val="00F14A3A"/>
    <w:rsid w:val="00F168CC"/>
    <w:rsid w:val="00F217B5"/>
    <w:rsid w:val="00F245EB"/>
    <w:rsid w:val="00F267F1"/>
    <w:rsid w:val="00F315BD"/>
    <w:rsid w:val="00F316D2"/>
    <w:rsid w:val="00F362AC"/>
    <w:rsid w:val="00F42B29"/>
    <w:rsid w:val="00F43C51"/>
    <w:rsid w:val="00F465A1"/>
    <w:rsid w:val="00F54171"/>
    <w:rsid w:val="00F60B24"/>
    <w:rsid w:val="00F63D41"/>
    <w:rsid w:val="00F655B8"/>
    <w:rsid w:val="00F67586"/>
    <w:rsid w:val="00F6780E"/>
    <w:rsid w:val="00F7363B"/>
    <w:rsid w:val="00F73686"/>
    <w:rsid w:val="00F73CB6"/>
    <w:rsid w:val="00F743DA"/>
    <w:rsid w:val="00F7464D"/>
    <w:rsid w:val="00F75261"/>
    <w:rsid w:val="00F75784"/>
    <w:rsid w:val="00F77AA8"/>
    <w:rsid w:val="00F84ACF"/>
    <w:rsid w:val="00F91269"/>
    <w:rsid w:val="00F94EFF"/>
    <w:rsid w:val="00F95BAD"/>
    <w:rsid w:val="00F977E3"/>
    <w:rsid w:val="00FA3717"/>
    <w:rsid w:val="00FA3CAC"/>
    <w:rsid w:val="00FA7E5E"/>
    <w:rsid w:val="00FB0189"/>
    <w:rsid w:val="00FB2ADB"/>
    <w:rsid w:val="00FB52BE"/>
    <w:rsid w:val="00FB7B3E"/>
    <w:rsid w:val="00FC16CF"/>
    <w:rsid w:val="00FC344B"/>
    <w:rsid w:val="00FC6E2C"/>
    <w:rsid w:val="00FC6E8C"/>
    <w:rsid w:val="00FD09A0"/>
    <w:rsid w:val="00FD0F82"/>
    <w:rsid w:val="00FD44AA"/>
    <w:rsid w:val="00FD496C"/>
    <w:rsid w:val="00FD5253"/>
    <w:rsid w:val="00FD5366"/>
    <w:rsid w:val="00FD717C"/>
    <w:rsid w:val="00FD721D"/>
    <w:rsid w:val="00FE0B1E"/>
    <w:rsid w:val="00FE1E29"/>
    <w:rsid w:val="00FE5681"/>
    <w:rsid w:val="00FE6B5E"/>
    <w:rsid w:val="00FF0A84"/>
    <w:rsid w:val="00FF2764"/>
    <w:rsid w:val="00FF4854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14175"/>
  <w15:chartTrackingRefBased/>
  <w15:docId w15:val="{9294D59D-AEEC-4778-8ECC-BA331ED2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5A07"/>
    <w:pPr>
      <w:spacing w:after="120" w:line="240" w:lineRule="auto"/>
      <w:jc w:val="both"/>
    </w:pPr>
    <w:rPr>
      <w:rFonts w:eastAsia="Times New Roman" w:cstheme="minorHAnsi"/>
      <w:color w:val="000000" w:themeColor="text1"/>
      <w:sz w:val="24"/>
      <w:szCs w:val="24"/>
      <w:lang w:eastAsia="hu-HU"/>
    </w:rPr>
  </w:style>
  <w:style w:type="paragraph" w:styleId="Cmsor1">
    <w:name w:val="heading 1"/>
    <w:aliases w:val="H1,(Chapter),H1 Char,h1 chapter heading,H1 Char + Bal:  0 cm,Első sor:  0 cm,Heading 1 Char1,Heading 1 Char Char,h1,Chaptertext,Kapitel,(Alt+1),Section Heading,Fab-1,Head 1,Head 11,Head 12,Head 111,Head 13,Head 112,Head 14,Head 113,Head 15"/>
    <w:basedOn w:val="Norml"/>
    <w:next w:val="Norml"/>
    <w:link w:val="Cmsor1Char"/>
    <w:uiPriority w:val="9"/>
    <w:qFormat/>
    <w:rsid w:val="007D75D0"/>
    <w:pPr>
      <w:keepNext/>
      <w:keepLines/>
      <w:numPr>
        <w:numId w:val="9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1B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aliases w:val="H3,heading 3,h3,h31,h32,h33,h311,h34,h312,h35,h313,h36,h37,h314,h38,h39,h310,h315,h321,h331,h3111,h341,h3121,h351,h3131,h361,h371,h3141,h381,h391,(Paragraph L2),h3 sub heading,(Alt+3),h31..."/>
    <w:basedOn w:val="Norml"/>
    <w:next w:val="Norml"/>
    <w:link w:val="Cmsor3Char"/>
    <w:uiPriority w:val="9"/>
    <w:unhideWhenUsed/>
    <w:qFormat/>
    <w:rsid w:val="007D75D0"/>
    <w:pPr>
      <w:keepNext/>
      <w:keepLines/>
      <w:numPr>
        <w:ilvl w:val="1"/>
        <w:numId w:val="9"/>
      </w:numPr>
      <w:spacing w:before="200" w:after="0"/>
      <w:ind w:left="1353"/>
      <w:outlineLvl w:val="2"/>
    </w:pPr>
    <w:rPr>
      <w:rFonts w:eastAsiaTheme="majorEastAsia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1 Char1,(Chapter) Char,H1 Char Char,h1 chapter heading Char,H1 Char + Bal:  0 cm Char,Első sor:  0 cm Char,Heading 1 Char1 Char,Heading 1 Char Char Char,h1 Char,Chaptertext Char,Kapitel Char,(Alt+1) Char,Section Heading Char,Fab-1 Char"/>
    <w:basedOn w:val="Bekezdsalapbettpusa"/>
    <w:link w:val="Cmsor1"/>
    <w:uiPriority w:val="9"/>
    <w:rsid w:val="007D75D0"/>
    <w:rPr>
      <w:rFonts w:eastAsiaTheme="majorEastAsia" w:cstheme="majorBidi"/>
      <w:b/>
      <w:bCs/>
      <w:color w:val="000000" w:themeColor="text1"/>
      <w:sz w:val="28"/>
      <w:szCs w:val="28"/>
      <w:lang w:eastAsia="hu-HU"/>
    </w:rPr>
  </w:style>
  <w:style w:type="character" w:customStyle="1" w:styleId="Cmsor3Char">
    <w:name w:val="Címsor 3 Char"/>
    <w:aliases w:val="H3 Char,heading 3 Char,h3 Char,h31 Char,h32 Char,h33 Char,h311 Char,h34 Char,h312 Char,h35 Char,h313 Char,h36 Char,h37 Char,h314 Char,h38 Char,h39 Char,h310 Char,h315 Char,h321 Char,h331 Char,h3111 Char,h341 Char,h3121 Char,h351 Char"/>
    <w:basedOn w:val="Bekezdsalapbettpusa"/>
    <w:link w:val="Cmsor3"/>
    <w:uiPriority w:val="9"/>
    <w:rsid w:val="007D75D0"/>
    <w:rPr>
      <w:rFonts w:eastAsiaTheme="majorEastAsia" w:cstheme="majorBidi"/>
      <w:b/>
      <w:bCs/>
      <w:color w:val="000000" w:themeColor="text1"/>
      <w:sz w:val="24"/>
      <w:szCs w:val="24"/>
      <w:lang w:eastAsia="hu-HU"/>
    </w:rPr>
  </w:style>
  <w:style w:type="paragraph" w:styleId="Listaszerbekezds">
    <w:name w:val="List Paragraph"/>
    <w:aliases w:val="Welt L,Színes lista – 1. jelölőszín2"/>
    <w:basedOn w:val="Norml"/>
    <w:link w:val="ListaszerbekezdsChar"/>
    <w:uiPriority w:val="34"/>
    <w:qFormat/>
    <w:rsid w:val="007D75D0"/>
    <w:pPr>
      <w:ind w:left="720"/>
      <w:contextualSpacing/>
    </w:pPr>
  </w:style>
  <w:style w:type="character" w:customStyle="1" w:styleId="ListaszerbekezdsChar">
    <w:name w:val="Listaszerű bekezdés Char"/>
    <w:aliases w:val="Welt L Char,Színes lista – 1. jelölőszín2 Char"/>
    <w:basedOn w:val="Bekezdsalapbettpusa"/>
    <w:link w:val="Listaszerbekezds"/>
    <w:uiPriority w:val="34"/>
    <w:rsid w:val="007D75D0"/>
    <w:rPr>
      <w:rFonts w:eastAsia="Times New Roman" w:cstheme="minorHAnsi"/>
      <w:color w:val="000000" w:themeColor="text1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C012C"/>
    <w:pPr>
      <w:tabs>
        <w:tab w:val="center" w:pos="4536"/>
        <w:tab w:val="right" w:pos="9072"/>
      </w:tabs>
      <w:spacing w:after="0"/>
      <w:jc w:val="left"/>
    </w:pPr>
    <w:rPr>
      <w:rFonts w:eastAsiaTheme="minorHAnsi" w:cstheme="minorBidi"/>
      <w:color w:val="auto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9C012C"/>
  </w:style>
  <w:style w:type="character" w:styleId="Hiperhivatkozs">
    <w:name w:val="Hyperlink"/>
    <w:basedOn w:val="Bekezdsalapbettpusa"/>
    <w:uiPriority w:val="99"/>
    <w:unhideWhenUsed/>
    <w:rsid w:val="00D6766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F40DC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5F40DC"/>
    <w:rPr>
      <w:rFonts w:eastAsia="Times New Roman" w:cstheme="minorHAnsi"/>
      <w:color w:val="000000" w:themeColor="text1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821A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551907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53267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1B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5A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5AE4"/>
    <w:rPr>
      <w:rFonts w:ascii="Segoe UI" w:eastAsia="Times New Roman" w:hAnsi="Segoe UI" w:cs="Segoe UI"/>
      <w:color w:val="000000" w:themeColor="text1"/>
      <w:sz w:val="18"/>
      <w:szCs w:val="18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41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9202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93428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3426465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32705376">
                      <w:marLeft w:val="30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7290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654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eretematesztat.hu" TargetMode="External"/><Relationship Id="rId13" Type="http://schemas.openxmlformats.org/officeDocument/2006/relationships/hyperlink" Target="https://www.facebook.com/privacy/explanatio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zeretematesztat.hu" TargetMode="External"/><Relationship Id="rId17" Type="http://schemas.openxmlformats.org/officeDocument/2006/relationships/hyperlink" Target="mailto:ugyfelszolgalat@naih.h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ih.h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eretematesztat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siness.safety.google/compliance/" TargetMode="External"/><Relationship Id="rId10" Type="http://schemas.openxmlformats.org/officeDocument/2006/relationships/hyperlink" Target="http://www.szeretematesztat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unakesziteszta@dunakesziteszta.hu" TargetMode="External"/><Relationship Id="rId14" Type="http://schemas.openxmlformats.org/officeDocument/2006/relationships/hyperlink" Target="https://help.instagram.com/51952212510787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2D5D2-7F4D-4CEB-9555-F50FC60B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9</Pages>
  <Words>3456</Words>
  <Characters>23847</Characters>
  <Application>Microsoft Office Word</Application>
  <DocSecurity>0</DocSecurity>
  <Lines>198</Lines>
  <Paragraphs>54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Rák</dc:creator>
  <cp:keywords/>
  <dc:description/>
  <cp:lastModifiedBy>Balázs Rák</cp:lastModifiedBy>
  <cp:revision>189</cp:revision>
  <dcterms:created xsi:type="dcterms:W3CDTF">2024-07-01T14:08:00Z</dcterms:created>
  <dcterms:modified xsi:type="dcterms:W3CDTF">2025-06-10T08:14:00Z</dcterms:modified>
</cp:coreProperties>
</file>